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4A0" w:firstRow="1" w:lastRow="0" w:firstColumn="1" w:lastColumn="0" w:noHBand="0" w:noVBand="1"/>
      </w:tblPr>
      <w:tblGrid>
        <w:gridCol w:w="4501"/>
      </w:tblGrid>
      <w:tr w:rsidR="00B47AC0" w:rsidRPr="00DF0817" w14:paraId="5E9C18AE" w14:textId="77777777" w:rsidTr="0037168B">
        <w:trPr>
          <w:jc w:val="right"/>
        </w:trPr>
        <w:tc>
          <w:tcPr>
            <w:tcW w:w="4501" w:type="dxa"/>
          </w:tcPr>
          <w:p w14:paraId="56178026" w14:textId="1D1F922D" w:rsidR="00B47AC0" w:rsidRPr="001E4F4F" w:rsidRDefault="00B47AC0" w:rsidP="0037168B">
            <w:pPr>
              <w:ind w:left="125"/>
            </w:pPr>
            <w:bookmarkStart w:id="0" w:name="_Hlk217629464"/>
            <w:r w:rsidRPr="001E4F4F">
              <w:t xml:space="preserve">Приложение № </w:t>
            </w:r>
            <w:r w:rsidR="008E49DA">
              <w:t>3</w:t>
            </w:r>
          </w:p>
        </w:tc>
      </w:tr>
      <w:tr w:rsidR="00B47AC0" w:rsidRPr="00DF0817" w14:paraId="2FE97B67" w14:textId="77777777" w:rsidTr="0037168B">
        <w:trPr>
          <w:jc w:val="right"/>
        </w:trPr>
        <w:tc>
          <w:tcPr>
            <w:tcW w:w="4501" w:type="dxa"/>
          </w:tcPr>
          <w:p w14:paraId="256BB41D" w14:textId="77777777" w:rsidR="00B47AC0" w:rsidRPr="001E4F4F" w:rsidRDefault="00B47AC0" w:rsidP="0037168B">
            <w:pPr>
              <w:ind w:left="125"/>
            </w:pPr>
            <w:r w:rsidRPr="001E4F4F">
              <w:t>к СФК «Аудит в сфере закупок товаров, работ, услуг для обеспечения государственных нужд»</w:t>
            </w:r>
          </w:p>
        </w:tc>
      </w:tr>
      <w:bookmarkEnd w:id="0"/>
    </w:tbl>
    <w:p w14:paraId="33561AF9" w14:textId="77777777" w:rsidR="00CB3FE0" w:rsidRDefault="00CB3FE0" w:rsidP="00CB3FE0">
      <w:pPr>
        <w:ind w:left="125"/>
        <w:jc w:val="center"/>
        <w:rPr>
          <w:sz w:val="28"/>
          <w:szCs w:val="28"/>
        </w:rPr>
      </w:pPr>
    </w:p>
    <w:p w14:paraId="736A7EEF" w14:textId="1FB8F33A" w:rsidR="00CB3FE0" w:rsidRPr="002C2941" w:rsidRDefault="00CB3FE0" w:rsidP="00CB3FE0">
      <w:pPr>
        <w:ind w:left="125"/>
        <w:jc w:val="center"/>
        <w:rPr>
          <w:b/>
          <w:bCs/>
        </w:rPr>
      </w:pPr>
      <w:r w:rsidRPr="002C2941">
        <w:rPr>
          <w:b/>
          <w:bCs/>
          <w:sz w:val="28"/>
          <w:szCs w:val="28"/>
        </w:rPr>
        <w:t>Перечень примерных процедур, которые могут быть рассмотрены в ходе аудита в сфере закупок на соответствие предмета аудита в сфере закупок положениям законодательства о контрактной системе в сфере закупок.</w:t>
      </w:r>
    </w:p>
    <w:p w14:paraId="7B3ED02E" w14:textId="77777777" w:rsidR="00CB3FE0" w:rsidRPr="00DF0817" w:rsidRDefault="00CB3FE0" w:rsidP="00B47AC0">
      <w:pPr>
        <w:ind w:left="125"/>
        <w:rPr>
          <w:b/>
        </w:rPr>
      </w:pPr>
    </w:p>
    <w:tbl>
      <w:tblPr>
        <w:tblW w:w="1516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98"/>
        <w:gridCol w:w="2324"/>
        <w:gridCol w:w="4674"/>
        <w:gridCol w:w="5387"/>
      </w:tblGrid>
      <w:tr w:rsidR="00B47AC0" w:rsidRPr="001E4F4F" w14:paraId="4B902F95" w14:textId="77777777" w:rsidTr="00460101">
        <w:tc>
          <w:tcPr>
            <w:tcW w:w="680" w:type="dxa"/>
          </w:tcPr>
          <w:p w14:paraId="66DB959C" w14:textId="77777777" w:rsidR="00B47AC0" w:rsidRPr="001E4F4F" w:rsidRDefault="00B47AC0" w:rsidP="0037168B">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w:t>
            </w:r>
          </w:p>
          <w:p w14:paraId="1107627B" w14:textId="77777777" w:rsidR="00B47AC0" w:rsidRPr="001E4F4F" w:rsidRDefault="00B47AC0" w:rsidP="0037168B">
            <w:pPr>
              <w:pStyle w:val="ConsPlusNormal"/>
              <w:jc w:val="center"/>
              <w:rPr>
                <w:rFonts w:ascii="Times New Roman" w:hAnsi="Times New Roman" w:cs="Times New Roman"/>
                <w:b/>
                <w:bCs/>
                <w:sz w:val="24"/>
                <w:szCs w:val="24"/>
              </w:rPr>
            </w:pPr>
            <w:r w:rsidRPr="001E4F4F">
              <w:rPr>
                <w:rFonts w:ascii="Times New Roman" w:hAnsi="Times New Roman" w:cs="Times New Roman"/>
                <w:b/>
                <w:bCs/>
                <w:sz w:val="24"/>
                <w:szCs w:val="24"/>
              </w:rPr>
              <w:t>п/п</w:t>
            </w:r>
          </w:p>
        </w:tc>
        <w:tc>
          <w:tcPr>
            <w:tcW w:w="2098" w:type="dxa"/>
          </w:tcPr>
          <w:p w14:paraId="6359D63C" w14:textId="77777777" w:rsidR="00B47AC0" w:rsidRPr="001E4F4F" w:rsidRDefault="00B47AC0" w:rsidP="0037168B">
            <w:pPr>
              <w:pStyle w:val="ConsPlusNormal"/>
              <w:jc w:val="center"/>
              <w:rPr>
                <w:rFonts w:ascii="Times New Roman" w:hAnsi="Times New Roman" w:cs="Times New Roman"/>
                <w:b/>
                <w:bCs/>
                <w:sz w:val="24"/>
                <w:szCs w:val="24"/>
              </w:rPr>
            </w:pPr>
            <w:r w:rsidRPr="001E4F4F">
              <w:rPr>
                <w:rFonts w:ascii="Times New Roman" w:hAnsi="Times New Roman" w:cs="Times New Roman"/>
                <w:b/>
                <w:bCs/>
                <w:sz w:val="24"/>
                <w:szCs w:val="24"/>
              </w:rPr>
              <w:t>Процедуры</w:t>
            </w:r>
          </w:p>
        </w:tc>
        <w:tc>
          <w:tcPr>
            <w:tcW w:w="2324" w:type="dxa"/>
          </w:tcPr>
          <w:p w14:paraId="087C9591" w14:textId="77777777" w:rsidR="00B47AC0" w:rsidRPr="001E4F4F" w:rsidRDefault="00B47AC0" w:rsidP="0037168B">
            <w:pPr>
              <w:pStyle w:val="ConsPlusNormal"/>
              <w:jc w:val="center"/>
              <w:rPr>
                <w:rFonts w:ascii="Times New Roman" w:hAnsi="Times New Roman" w:cs="Times New Roman"/>
                <w:b/>
                <w:bCs/>
                <w:sz w:val="24"/>
                <w:szCs w:val="24"/>
              </w:rPr>
            </w:pPr>
            <w:r w:rsidRPr="001E4F4F">
              <w:rPr>
                <w:rFonts w:ascii="Times New Roman" w:hAnsi="Times New Roman" w:cs="Times New Roman"/>
                <w:b/>
                <w:bCs/>
                <w:sz w:val="24"/>
                <w:szCs w:val="24"/>
              </w:rPr>
              <w:t>Нормативно-правовое регулирование</w:t>
            </w:r>
          </w:p>
        </w:tc>
        <w:tc>
          <w:tcPr>
            <w:tcW w:w="4674" w:type="dxa"/>
          </w:tcPr>
          <w:p w14:paraId="2E828004" w14:textId="77777777" w:rsidR="00B47AC0" w:rsidRPr="001E4F4F" w:rsidRDefault="00B47AC0" w:rsidP="0037168B">
            <w:pPr>
              <w:pStyle w:val="ConsPlusNormal"/>
              <w:jc w:val="center"/>
              <w:rPr>
                <w:rFonts w:ascii="Times New Roman" w:hAnsi="Times New Roman" w:cs="Times New Roman"/>
                <w:b/>
                <w:bCs/>
                <w:sz w:val="24"/>
                <w:szCs w:val="24"/>
              </w:rPr>
            </w:pPr>
            <w:r w:rsidRPr="001E4F4F">
              <w:rPr>
                <w:rFonts w:ascii="Times New Roman" w:hAnsi="Times New Roman" w:cs="Times New Roman"/>
                <w:b/>
                <w:bCs/>
                <w:sz w:val="24"/>
                <w:szCs w:val="24"/>
              </w:rPr>
              <w:t>Основные нарушения (признаки нарушений), недостатки, проблемы</w:t>
            </w:r>
          </w:p>
        </w:tc>
        <w:tc>
          <w:tcPr>
            <w:tcW w:w="5387" w:type="dxa"/>
          </w:tcPr>
          <w:p w14:paraId="5F75F6F6" w14:textId="77777777" w:rsidR="00B47AC0" w:rsidRPr="001E4F4F" w:rsidRDefault="00B47AC0" w:rsidP="0037168B">
            <w:pPr>
              <w:pStyle w:val="ConsPlusNormal"/>
              <w:jc w:val="center"/>
              <w:rPr>
                <w:rFonts w:ascii="Times New Roman" w:hAnsi="Times New Roman" w:cs="Times New Roman"/>
                <w:b/>
                <w:bCs/>
                <w:sz w:val="24"/>
                <w:szCs w:val="24"/>
              </w:rPr>
            </w:pPr>
            <w:r w:rsidRPr="001E4F4F">
              <w:rPr>
                <w:rFonts w:ascii="Times New Roman" w:hAnsi="Times New Roman" w:cs="Times New Roman"/>
                <w:b/>
                <w:bCs/>
                <w:sz w:val="24"/>
                <w:szCs w:val="24"/>
              </w:rPr>
              <w:t>Примечания, комментарии</w:t>
            </w:r>
          </w:p>
        </w:tc>
      </w:tr>
      <w:tr w:rsidR="00B47AC0" w:rsidRPr="004930C6" w14:paraId="05F9EE01" w14:textId="77777777" w:rsidTr="00460101">
        <w:tc>
          <w:tcPr>
            <w:tcW w:w="15163" w:type="dxa"/>
            <w:gridSpan w:val="5"/>
          </w:tcPr>
          <w:p w14:paraId="757E3666" w14:textId="77777777" w:rsidR="00B47AC0" w:rsidRPr="004930C6" w:rsidRDefault="00B47AC0" w:rsidP="0037168B">
            <w:pPr>
              <w:pStyle w:val="ConsPlusNormal"/>
              <w:jc w:val="center"/>
              <w:outlineLvl w:val="1"/>
              <w:rPr>
                <w:rFonts w:ascii="Times New Roman" w:hAnsi="Times New Roman" w:cs="Times New Roman"/>
                <w:b/>
                <w:bCs/>
                <w:sz w:val="24"/>
                <w:szCs w:val="24"/>
              </w:rPr>
            </w:pPr>
            <w:r w:rsidRPr="004930C6">
              <w:rPr>
                <w:rFonts w:ascii="Times New Roman" w:hAnsi="Times New Roman" w:cs="Times New Roman"/>
                <w:b/>
                <w:bCs/>
                <w:sz w:val="24"/>
                <w:szCs w:val="24"/>
              </w:rPr>
              <w:t>1. Организация закупок</w:t>
            </w:r>
          </w:p>
        </w:tc>
      </w:tr>
      <w:tr w:rsidR="00B47AC0" w14:paraId="40BD6654" w14:textId="77777777" w:rsidTr="00460101">
        <w:tc>
          <w:tcPr>
            <w:tcW w:w="680" w:type="dxa"/>
          </w:tcPr>
          <w:p w14:paraId="602C5515" w14:textId="77777777" w:rsidR="00B47AC0" w:rsidRPr="007C7CF8" w:rsidRDefault="00B47AC0" w:rsidP="0037168B">
            <w:pPr>
              <w:pStyle w:val="ConsPlusNormal"/>
              <w:jc w:val="center"/>
              <w:rPr>
                <w:rFonts w:ascii="Times New Roman" w:hAnsi="Times New Roman" w:cs="Times New Roman"/>
                <w:sz w:val="24"/>
                <w:szCs w:val="24"/>
              </w:rPr>
            </w:pPr>
            <w:r w:rsidRPr="007C7CF8">
              <w:rPr>
                <w:rFonts w:ascii="Times New Roman" w:hAnsi="Times New Roman" w:cs="Times New Roman"/>
                <w:sz w:val="24"/>
                <w:szCs w:val="24"/>
              </w:rPr>
              <w:t>1.1</w:t>
            </w:r>
          </w:p>
        </w:tc>
        <w:tc>
          <w:tcPr>
            <w:tcW w:w="2098" w:type="dxa"/>
          </w:tcPr>
          <w:p w14:paraId="1FC8F3BA" w14:textId="77777777" w:rsidR="00B47AC0" w:rsidRPr="007C7CF8" w:rsidRDefault="00B47AC0" w:rsidP="0037168B">
            <w:pPr>
              <w:pStyle w:val="ConsPlusNormal"/>
              <w:rPr>
                <w:rFonts w:ascii="Times New Roman" w:hAnsi="Times New Roman" w:cs="Times New Roman"/>
                <w:sz w:val="24"/>
                <w:szCs w:val="24"/>
              </w:rPr>
            </w:pPr>
            <w:r w:rsidRPr="007C7CF8">
              <w:rPr>
                <w:rFonts w:ascii="Times New Roman" w:hAnsi="Times New Roman" w:cs="Times New Roman"/>
                <w:sz w:val="24"/>
                <w:szCs w:val="24"/>
              </w:rPr>
              <w:t>Проверить наличие и порядок организации деятельности контрактной службы, основные полномочия контрактной службы, руководителя и работников контрактной службы</w:t>
            </w:r>
          </w:p>
        </w:tc>
        <w:tc>
          <w:tcPr>
            <w:tcW w:w="2324" w:type="dxa"/>
          </w:tcPr>
          <w:p w14:paraId="7B3AEC07" w14:textId="77777777" w:rsidR="00B47AC0" w:rsidRPr="007C7CF8" w:rsidRDefault="00B47AC0" w:rsidP="0037168B">
            <w:pPr>
              <w:pStyle w:val="ConsPlusNormal"/>
              <w:jc w:val="center"/>
              <w:rPr>
                <w:rFonts w:ascii="Times New Roman" w:hAnsi="Times New Roman" w:cs="Times New Roman"/>
                <w:sz w:val="24"/>
                <w:szCs w:val="24"/>
              </w:rPr>
            </w:pPr>
            <w:r w:rsidRPr="007C7CF8">
              <w:rPr>
                <w:rFonts w:ascii="Times New Roman" w:hAnsi="Times New Roman" w:cs="Times New Roman"/>
                <w:sz w:val="24"/>
                <w:szCs w:val="24"/>
              </w:rPr>
              <w:t>Статья 38 Федерального закона № 44-ФЗ, приказ Минфина России от 31 июля 2020 г. № 158н</w:t>
            </w:r>
          </w:p>
        </w:tc>
        <w:tc>
          <w:tcPr>
            <w:tcW w:w="4674" w:type="dxa"/>
          </w:tcPr>
          <w:p w14:paraId="1E7DB0FF"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Отсутствует контрактная служба либо контрактный управляющий, в том числе отсутствуют документы о создании, утверждении состава и численности контрактной службы, а также документ, определяющий должностные обязанности и персональную ответственность работников контрактной службы.</w:t>
            </w:r>
          </w:p>
          <w:p w14:paraId="56FBE234"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У работников контрактной службы, контрактного управляющего отсутствует необходимое для выполнения функций и полномочий образование.</w:t>
            </w:r>
          </w:p>
          <w:p w14:paraId="1821CE3E"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 xml:space="preserve">Отсутствует или не соответствует Типовому </w:t>
            </w:r>
            <w:hyperlink r:id="rId8">
              <w:r w:rsidRPr="007C7CF8">
                <w:rPr>
                  <w:rFonts w:ascii="Times New Roman" w:hAnsi="Times New Roman" w:cs="Times New Roman"/>
                  <w:sz w:val="24"/>
                  <w:szCs w:val="24"/>
                </w:rPr>
                <w:t>положению</w:t>
              </w:r>
            </w:hyperlink>
            <w:r w:rsidRPr="007C7CF8">
              <w:rPr>
                <w:rFonts w:ascii="Times New Roman" w:hAnsi="Times New Roman" w:cs="Times New Roman"/>
                <w:sz w:val="24"/>
                <w:szCs w:val="24"/>
              </w:rPr>
              <w:t xml:space="preserve"> (регламенту) о контрактной службе, утвержденному приказом Минфина России от 31 июля 2020 г. N 158н, и Федеральному </w:t>
            </w:r>
            <w:hyperlink r:id="rId9">
              <w:r w:rsidRPr="007C7CF8">
                <w:rPr>
                  <w:rFonts w:ascii="Times New Roman" w:hAnsi="Times New Roman" w:cs="Times New Roman"/>
                  <w:sz w:val="24"/>
                  <w:szCs w:val="24"/>
                </w:rPr>
                <w:t>закону</w:t>
              </w:r>
            </w:hyperlink>
            <w:r w:rsidRPr="007C7CF8">
              <w:rPr>
                <w:rFonts w:ascii="Times New Roman" w:hAnsi="Times New Roman" w:cs="Times New Roman"/>
                <w:sz w:val="24"/>
                <w:szCs w:val="24"/>
              </w:rPr>
              <w:t xml:space="preserve"> N 44-ФЗ Положение (регламент) о контрактной службе, в частности:</w:t>
            </w:r>
          </w:p>
          <w:p w14:paraId="63F1E2D5"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lastRenderedPageBreak/>
              <w:t>1) не определено, каким из двух способов (создание отдельного структурного подразделения или утверждение постоянного состава, без образования структурного подразделения) создана контрактная служба;</w:t>
            </w:r>
          </w:p>
          <w:p w14:paraId="5197FC11"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2) функции и полномочия контрактной службы не соответствуют функционалу, предусмотренному типовым положением (регламентом).</w:t>
            </w:r>
          </w:p>
        </w:tc>
        <w:tc>
          <w:tcPr>
            <w:tcW w:w="5387" w:type="dxa"/>
          </w:tcPr>
          <w:p w14:paraId="4EADE739"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lastRenderedPageBreak/>
              <w:t>Заказчик создает контрактную службу в случае, если совокупный годовой объем закупок превышает 100 млн. рублей (при этом создание специального структурного подразделения не является обязательным).</w:t>
            </w:r>
          </w:p>
          <w:p w14:paraId="008C67C1"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В случае если совокупный годовой объем закупок заказчика не превышает 100 млн. рублей и у заказчика отсутствует контрактная служба, заказчик назначает контрактного управляющего.</w:t>
            </w:r>
          </w:p>
          <w:p w14:paraId="2574F5C3"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 (</w:t>
            </w:r>
            <w:hyperlink r:id="rId10">
              <w:r w:rsidRPr="007C7CF8">
                <w:rPr>
                  <w:rFonts w:ascii="Times New Roman" w:hAnsi="Times New Roman" w:cs="Times New Roman"/>
                  <w:sz w:val="24"/>
                  <w:szCs w:val="24"/>
                </w:rPr>
                <w:t>часть 6 статьи 38</w:t>
              </w:r>
            </w:hyperlink>
            <w:r w:rsidRPr="007C7CF8">
              <w:rPr>
                <w:rFonts w:ascii="Times New Roman" w:hAnsi="Times New Roman" w:cs="Times New Roman"/>
                <w:sz w:val="24"/>
                <w:szCs w:val="24"/>
              </w:rPr>
              <w:t xml:space="preserve"> Федерального закона N 44-ФЗ; профессиональные стандарты, утвержденные приказами Минтруда России от 10 сентября 2015 г. </w:t>
            </w:r>
            <w:hyperlink r:id="rId11">
              <w:r w:rsidRPr="007C7CF8">
                <w:rPr>
                  <w:rFonts w:ascii="Times New Roman" w:hAnsi="Times New Roman" w:cs="Times New Roman"/>
                  <w:sz w:val="24"/>
                  <w:szCs w:val="24"/>
                </w:rPr>
                <w:t>N 625н</w:t>
              </w:r>
            </w:hyperlink>
            <w:r w:rsidRPr="007C7CF8">
              <w:rPr>
                <w:rFonts w:ascii="Times New Roman" w:hAnsi="Times New Roman" w:cs="Times New Roman"/>
                <w:sz w:val="24"/>
                <w:szCs w:val="24"/>
              </w:rPr>
              <w:t xml:space="preserve"> и </w:t>
            </w:r>
            <w:hyperlink r:id="rId12">
              <w:r w:rsidRPr="007C7CF8">
                <w:rPr>
                  <w:rFonts w:ascii="Times New Roman" w:hAnsi="Times New Roman" w:cs="Times New Roman"/>
                  <w:sz w:val="24"/>
                  <w:szCs w:val="24"/>
                </w:rPr>
                <w:t>N 626н</w:t>
              </w:r>
            </w:hyperlink>
            <w:r w:rsidRPr="007C7CF8">
              <w:rPr>
                <w:rFonts w:ascii="Times New Roman" w:hAnsi="Times New Roman" w:cs="Times New Roman"/>
                <w:sz w:val="24"/>
                <w:szCs w:val="24"/>
              </w:rPr>
              <w:t>).</w:t>
            </w:r>
          </w:p>
          <w:p w14:paraId="1304F87C"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 xml:space="preserve">В соответствии с </w:t>
            </w:r>
            <w:hyperlink r:id="rId13">
              <w:r w:rsidRPr="007C7CF8">
                <w:rPr>
                  <w:rFonts w:ascii="Times New Roman" w:hAnsi="Times New Roman" w:cs="Times New Roman"/>
                  <w:sz w:val="24"/>
                  <w:szCs w:val="24"/>
                </w:rPr>
                <w:t>частью 7 статьи 38</w:t>
              </w:r>
            </w:hyperlink>
            <w:r w:rsidRPr="007C7CF8">
              <w:rPr>
                <w:rFonts w:ascii="Times New Roman" w:hAnsi="Times New Roman" w:cs="Times New Roman"/>
                <w:sz w:val="24"/>
                <w:szCs w:val="24"/>
              </w:rPr>
              <w:t xml:space="preserve"> Федерального закона N 44-ФЗ руководитель заказчика, руководитель контрактной службы, </w:t>
            </w:r>
            <w:r w:rsidRPr="007C7CF8">
              <w:rPr>
                <w:rFonts w:ascii="Times New Roman" w:hAnsi="Times New Roman" w:cs="Times New Roman"/>
                <w:sz w:val="24"/>
                <w:szCs w:val="24"/>
              </w:rPr>
              <w:lastRenderedPageBreak/>
              <w:t xml:space="preserve">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4">
              <w:r w:rsidRPr="007C7CF8">
                <w:rPr>
                  <w:rFonts w:ascii="Times New Roman" w:hAnsi="Times New Roman" w:cs="Times New Roman"/>
                  <w:sz w:val="24"/>
                  <w:szCs w:val="24"/>
                </w:rPr>
                <w:t>законом</w:t>
              </w:r>
            </w:hyperlink>
            <w:r w:rsidRPr="007C7CF8">
              <w:rPr>
                <w:rFonts w:ascii="Times New Roman" w:hAnsi="Times New Roman" w:cs="Times New Roman"/>
                <w:sz w:val="24"/>
                <w:szCs w:val="24"/>
              </w:rPr>
              <w:t xml:space="preserve"> от 25 декабря 2008 г. N 273-ФЗ "О противодействии коррупции", в том числе с учетом информации, предоставленной заказчику в соответствии с </w:t>
            </w:r>
            <w:hyperlink r:id="rId15">
              <w:r w:rsidRPr="007C7CF8">
                <w:rPr>
                  <w:rFonts w:ascii="Times New Roman" w:hAnsi="Times New Roman" w:cs="Times New Roman"/>
                  <w:sz w:val="24"/>
                  <w:szCs w:val="24"/>
                </w:rPr>
                <w:t>частью 23 статьи 34</w:t>
              </w:r>
            </w:hyperlink>
            <w:r w:rsidRPr="007C7CF8">
              <w:rPr>
                <w:rFonts w:ascii="Times New Roman" w:hAnsi="Times New Roman" w:cs="Times New Roman"/>
                <w:sz w:val="24"/>
                <w:szCs w:val="24"/>
              </w:rPr>
              <w:t xml:space="preserve"> Федерального закона N 44-ФЗ.</w:t>
            </w:r>
          </w:p>
        </w:tc>
      </w:tr>
      <w:tr w:rsidR="00B47AC0" w14:paraId="0B546D36" w14:textId="77777777" w:rsidTr="00460101">
        <w:tc>
          <w:tcPr>
            <w:tcW w:w="680" w:type="dxa"/>
          </w:tcPr>
          <w:p w14:paraId="3D0B8C54" w14:textId="77777777" w:rsidR="00B47AC0" w:rsidRPr="007C7CF8" w:rsidRDefault="00B47AC0" w:rsidP="0037168B">
            <w:pPr>
              <w:pStyle w:val="ConsPlusNormal"/>
              <w:jc w:val="center"/>
              <w:rPr>
                <w:rFonts w:ascii="Times New Roman" w:hAnsi="Times New Roman" w:cs="Times New Roman"/>
                <w:sz w:val="24"/>
                <w:szCs w:val="24"/>
              </w:rPr>
            </w:pPr>
            <w:r w:rsidRPr="007C7CF8">
              <w:rPr>
                <w:rFonts w:ascii="Times New Roman" w:hAnsi="Times New Roman" w:cs="Times New Roman"/>
                <w:sz w:val="24"/>
                <w:szCs w:val="24"/>
              </w:rPr>
              <w:lastRenderedPageBreak/>
              <w:t>1.2</w:t>
            </w:r>
          </w:p>
        </w:tc>
        <w:tc>
          <w:tcPr>
            <w:tcW w:w="2098" w:type="dxa"/>
          </w:tcPr>
          <w:p w14:paraId="7F135292" w14:textId="77777777" w:rsidR="00B47AC0" w:rsidRPr="007C7CF8" w:rsidRDefault="00B47AC0" w:rsidP="0037168B">
            <w:pPr>
              <w:pStyle w:val="ConsPlusNormal"/>
              <w:rPr>
                <w:rFonts w:ascii="Times New Roman" w:hAnsi="Times New Roman" w:cs="Times New Roman"/>
                <w:sz w:val="24"/>
                <w:szCs w:val="24"/>
              </w:rPr>
            </w:pPr>
            <w:r w:rsidRPr="007C7CF8">
              <w:rPr>
                <w:rFonts w:ascii="Times New Roman" w:hAnsi="Times New Roman" w:cs="Times New Roman"/>
                <w:sz w:val="24"/>
                <w:szCs w:val="24"/>
              </w:rPr>
              <w:t>Проверить наличие и порядок организации деятельности комиссии (комиссий) по осуществлению закупок</w:t>
            </w:r>
          </w:p>
        </w:tc>
        <w:tc>
          <w:tcPr>
            <w:tcW w:w="2324" w:type="dxa"/>
          </w:tcPr>
          <w:p w14:paraId="2353A600" w14:textId="77777777" w:rsidR="00B47AC0" w:rsidRPr="007C7CF8" w:rsidRDefault="00B47AC0" w:rsidP="0037168B">
            <w:pPr>
              <w:pStyle w:val="ConsPlusNormal"/>
              <w:jc w:val="center"/>
              <w:rPr>
                <w:rFonts w:ascii="Times New Roman" w:hAnsi="Times New Roman" w:cs="Times New Roman"/>
                <w:sz w:val="24"/>
                <w:szCs w:val="24"/>
              </w:rPr>
            </w:pPr>
            <w:r w:rsidRPr="007C7CF8">
              <w:rPr>
                <w:rFonts w:ascii="Times New Roman" w:hAnsi="Times New Roman" w:cs="Times New Roman"/>
                <w:sz w:val="24"/>
                <w:szCs w:val="24"/>
              </w:rPr>
              <w:t>Статья 39 Федерального закона N 44-ФЗ</w:t>
            </w:r>
          </w:p>
        </w:tc>
        <w:tc>
          <w:tcPr>
            <w:tcW w:w="4674" w:type="dxa"/>
          </w:tcPr>
          <w:p w14:paraId="5B140452"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Заказчик принял решение о создании комиссии после начала проведения закупки.</w:t>
            </w:r>
          </w:p>
          <w:p w14:paraId="29F6B214"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В решении о создании комиссии отсутствует информация о составе комиссии, порядке ее работы, о председателе комиссии.</w:t>
            </w:r>
          </w:p>
          <w:p w14:paraId="781A7F81"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 xml:space="preserve">Состав комиссии не соответствует требованиям </w:t>
            </w:r>
            <w:hyperlink r:id="rId16">
              <w:r w:rsidRPr="007C7CF8">
                <w:rPr>
                  <w:rFonts w:ascii="Times New Roman" w:hAnsi="Times New Roman" w:cs="Times New Roman"/>
                  <w:sz w:val="24"/>
                  <w:szCs w:val="24"/>
                </w:rPr>
                <w:t>статьи 39</w:t>
              </w:r>
            </w:hyperlink>
            <w:r w:rsidRPr="007C7CF8">
              <w:rPr>
                <w:rFonts w:ascii="Times New Roman" w:hAnsi="Times New Roman" w:cs="Times New Roman"/>
                <w:sz w:val="24"/>
                <w:szCs w:val="24"/>
              </w:rPr>
              <w:t xml:space="preserve"> Федерального закона N 44-ФЗ, в частности:</w:t>
            </w:r>
          </w:p>
          <w:p w14:paraId="2B9A7AB1"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1) число членов комиссии по осуществлению закупок составляет менее трех человек;</w:t>
            </w:r>
          </w:p>
          <w:p w14:paraId="60619178"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2) в составе комиссии отсутствуют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14:paraId="1A169924"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 xml:space="preserve">3) членами комиссии являются лица, перечисленные в </w:t>
            </w:r>
            <w:hyperlink r:id="rId17">
              <w:r w:rsidRPr="007C7CF8">
                <w:rPr>
                  <w:rFonts w:ascii="Times New Roman" w:hAnsi="Times New Roman" w:cs="Times New Roman"/>
                  <w:sz w:val="24"/>
                  <w:szCs w:val="24"/>
                </w:rPr>
                <w:t>части 6 статьи 39</w:t>
              </w:r>
            </w:hyperlink>
            <w:r w:rsidRPr="007C7CF8">
              <w:rPr>
                <w:rFonts w:ascii="Times New Roman" w:hAnsi="Times New Roman" w:cs="Times New Roman"/>
                <w:sz w:val="24"/>
                <w:szCs w:val="24"/>
              </w:rPr>
              <w:t xml:space="preserve"> Федерального закона N 44-ФЗ.</w:t>
            </w:r>
          </w:p>
        </w:tc>
        <w:tc>
          <w:tcPr>
            <w:tcW w:w="5387" w:type="dxa"/>
          </w:tcPr>
          <w:p w14:paraId="6FFDA6CF"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 xml:space="preserve">В соответствии с </w:t>
            </w:r>
            <w:hyperlink r:id="rId18">
              <w:r w:rsidRPr="007C7CF8">
                <w:rPr>
                  <w:rFonts w:ascii="Times New Roman" w:hAnsi="Times New Roman" w:cs="Times New Roman"/>
                  <w:sz w:val="24"/>
                  <w:szCs w:val="24"/>
                </w:rPr>
                <w:t>частью 5 статьи 39</w:t>
              </w:r>
            </w:hyperlink>
            <w:r w:rsidRPr="007C7CF8">
              <w:rPr>
                <w:rFonts w:ascii="Times New Roman" w:hAnsi="Times New Roman" w:cs="Times New Roman"/>
                <w:sz w:val="24"/>
                <w:szCs w:val="24"/>
              </w:rPr>
              <w:t xml:space="preserve"> Федерального закона N 44-ФЗ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70F53DE5"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 xml:space="preserve">В соответствии с </w:t>
            </w:r>
            <w:hyperlink r:id="rId19">
              <w:r w:rsidRPr="007C7CF8">
                <w:rPr>
                  <w:rFonts w:ascii="Times New Roman" w:hAnsi="Times New Roman" w:cs="Times New Roman"/>
                  <w:sz w:val="24"/>
                  <w:szCs w:val="24"/>
                </w:rPr>
                <w:t>частью 10 статьи 39</w:t>
              </w:r>
            </w:hyperlink>
            <w:r w:rsidRPr="007C7CF8">
              <w:rPr>
                <w:rFonts w:ascii="Times New Roman" w:hAnsi="Times New Roman" w:cs="Times New Roman"/>
                <w:sz w:val="24"/>
                <w:szCs w:val="24"/>
              </w:rPr>
              <w:t xml:space="preserve"> Федерального закона N 44-ФЗ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20">
              <w:r w:rsidRPr="007C7CF8">
                <w:rPr>
                  <w:rFonts w:ascii="Times New Roman" w:hAnsi="Times New Roman" w:cs="Times New Roman"/>
                  <w:sz w:val="24"/>
                  <w:szCs w:val="24"/>
                </w:rPr>
                <w:t>законом</w:t>
              </w:r>
            </w:hyperlink>
            <w:r w:rsidRPr="007C7CF8">
              <w:rPr>
                <w:rFonts w:ascii="Times New Roman" w:hAnsi="Times New Roman" w:cs="Times New Roman"/>
                <w:sz w:val="24"/>
                <w:szCs w:val="24"/>
              </w:rPr>
              <w:t xml:space="preserve"> от 25 декабря 2008 г. N 273-ФЗ "О противодействии коррупции", в том числе с учетом информации, предоставленной заказчику в соответствии с </w:t>
            </w:r>
            <w:hyperlink r:id="rId21">
              <w:r w:rsidRPr="007C7CF8">
                <w:rPr>
                  <w:rFonts w:ascii="Times New Roman" w:hAnsi="Times New Roman" w:cs="Times New Roman"/>
                  <w:sz w:val="24"/>
                  <w:szCs w:val="24"/>
                </w:rPr>
                <w:t>частью 23 статьи 34</w:t>
              </w:r>
            </w:hyperlink>
            <w:r w:rsidRPr="007C7CF8">
              <w:rPr>
                <w:rFonts w:ascii="Times New Roman" w:hAnsi="Times New Roman" w:cs="Times New Roman"/>
                <w:sz w:val="24"/>
                <w:szCs w:val="24"/>
              </w:rPr>
              <w:t xml:space="preserve"> Федерального закона N 44-ФЗ.</w:t>
            </w:r>
          </w:p>
        </w:tc>
      </w:tr>
      <w:tr w:rsidR="00B47AC0" w14:paraId="3D3355FF" w14:textId="77777777" w:rsidTr="00460101">
        <w:tc>
          <w:tcPr>
            <w:tcW w:w="680" w:type="dxa"/>
          </w:tcPr>
          <w:p w14:paraId="40EE5D33" w14:textId="77777777" w:rsidR="00B47AC0" w:rsidRPr="007C7CF8" w:rsidRDefault="00B47AC0" w:rsidP="0037168B">
            <w:pPr>
              <w:pStyle w:val="ConsPlusNormal"/>
              <w:jc w:val="center"/>
              <w:rPr>
                <w:rFonts w:ascii="Times New Roman" w:hAnsi="Times New Roman" w:cs="Times New Roman"/>
                <w:sz w:val="24"/>
                <w:szCs w:val="24"/>
              </w:rPr>
            </w:pPr>
            <w:r w:rsidRPr="007C7CF8">
              <w:rPr>
                <w:rFonts w:ascii="Times New Roman" w:hAnsi="Times New Roman" w:cs="Times New Roman"/>
                <w:sz w:val="24"/>
                <w:szCs w:val="24"/>
              </w:rPr>
              <w:lastRenderedPageBreak/>
              <w:t>1.3</w:t>
            </w:r>
          </w:p>
        </w:tc>
        <w:tc>
          <w:tcPr>
            <w:tcW w:w="2098" w:type="dxa"/>
          </w:tcPr>
          <w:p w14:paraId="137A4A4B" w14:textId="77777777" w:rsidR="00B47AC0" w:rsidRPr="007C7CF8" w:rsidRDefault="00B47AC0" w:rsidP="0037168B">
            <w:pPr>
              <w:pStyle w:val="ConsPlusNormal"/>
              <w:rPr>
                <w:rFonts w:ascii="Times New Roman" w:hAnsi="Times New Roman" w:cs="Times New Roman"/>
                <w:sz w:val="24"/>
                <w:szCs w:val="24"/>
              </w:rPr>
            </w:pPr>
            <w:r w:rsidRPr="007C7CF8">
              <w:rPr>
                <w:rFonts w:ascii="Times New Roman" w:hAnsi="Times New Roman" w:cs="Times New Roman"/>
                <w:sz w:val="24"/>
                <w:szCs w:val="24"/>
              </w:rPr>
              <w:t>Проверить порядок выбора и функционал специализированной организации</w:t>
            </w:r>
          </w:p>
        </w:tc>
        <w:tc>
          <w:tcPr>
            <w:tcW w:w="2324" w:type="dxa"/>
          </w:tcPr>
          <w:p w14:paraId="5580CDC7" w14:textId="77777777" w:rsidR="00B47AC0" w:rsidRPr="007C7CF8" w:rsidRDefault="00B47AC0" w:rsidP="0037168B">
            <w:pPr>
              <w:pStyle w:val="ConsPlusNormal"/>
              <w:jc w:val="center"/>
              <w:rPr>
                <w:rFonts w:ascii="Times New Roman" w:hAnsi="Times New Roman" w:cs="Times New Roman"/>
                <w:sz w:val="24"/>
                <w:szCs w:val="24"/>
              </w:rPr>
            </w:pPr>
            <w:r w:rsidRPr="007C7CF8">
              <w:rPr>
                <w:rFonts w:ascii="Times New Roman" w:hAnsi="Times New Roman" w:cs="Times New Roman"/>
                <w:sz w:val="24"/>
                <w:szCs w:val="24"/>
              </w:rPr>
              <w:t>Статья 40 Федерального закона N 44-ФЗ</w:t>
            </w:r>
          </w:p>
        </w:tc>
        <w:tc>
          <w:tcPr>
            <w:tcW w:w="4674" w:type="dxa"/>
          </w:tcPr>
          <w:p w14:paraId="49631D6A"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Отсутствует контракт о привлечении специализированной организации для выполнения отдельных функций заказчика либо заключен безвозмездный контракт.</w:t>
            </w:r>
          </w:p>
          <w:p w14:paraId="7A6C4857"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Специализированная организация выполняет функции, относящиеся к исключительному ведению заказчика, а именно:</w:t>
            </w:r>
          </w:p>
          <w:p w14:paraId="272033D5"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1) создание комиссии по осуществлению закупок;</w:t>
            </w:r>
          </w:p>
          <w:p w14:paraId="19714088"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2) определение начальной (максимальной) цены контракта, начальной цены единицы товара, работы, услуги, начальной суммы цен указанных единиц;</w:t>
            </w:r>
          </w:p>
          <w:p w14:paraId="28C56631"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3) определение предмета и существенных условий контракта;</w:t>
            </w:r>
          </w:p>
          <w:p w14:paraId="37EE35E6"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 xml:space="preserve">4) утверждение проекта контракта, документации о закупке (в случае, если Федеральным </w:t>
            </w:r>
            <w:hyperlink r:id="rId22">
              <w:r w:rsidRPr="007C7CF8">
                <w:rPr>
                  <w:rFonts w:ascii="Times New Roman" w:hAnsi="Times New Roman" w:cs="Times New Roman"/>
                  <w:sz w:val="24"/>
                  <w:szCs w:val="24"/>
                </w:rPr>
                <w:t>законом</w:t>
              </w:r>
            </w:hyperlink>
            <w:r w:rsidRPr="007C7CF8">
              <w:rPr>
                <w:rFonts w:ascii="Times New Roman" w:hAnsi="Times New Roman" w:cs="Times New Roman"/>
                <w:sz w:val="24"/>
                <w:szCs w:val="24"/>
              </w:rPr>
              <w:t xml:space="preserve"> N 44-ФЗ предусмотрена документация о закупке);</w:t>
            </w:r>
          </w:p>
          <w:p w14:paraId="48969910"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5) подписание контракта.</w:t>
            </w:r>
          </w:p>
        </w:tc>
        <w:tc>
          <w:tcPr>
            <w:tcW w:w="5387" w:type="dxa"/>
          </w:tcPr>
          <w:p w14:paraId="547AD2DA"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Проверяется в случае, если привлекается специализированная организация.</w:t>
            </w:r>
          </w:p>
          <w:p w14:paraId="06F7DF73" w14:textId="77777777" w:rsidR="00B47AC0" w:rsidRPr="007C7CF8" w:rsidRDefault="00B47AC0" w:rsidP="0037168B">
            <w:pPr>
              <w:pStyle w:val="ConsPlusNormal"/>
              <w:jc w:val="both"/>
              <w:rPr>
                <w:rFonts w:ascii="Times New Roman" w:hAnsi="Times New Roman" w:cs="Times New Roman"/>
                <w:sz w:val="24"/>
                <w:szCs w:val="24"/>
              </w:rPr>
            </w:pPr>
            <w:r w:rsidRPr="007C7CF8">
              <w:rPr>
                <w:rFonts w:ascii="Times New Roman" w:hAnsi="Times New Roman" w:cs="Times New Roman"/>
                <w:sz w:val="24"/>
                <w:szCs w:val="24"/>
              </w:rPr>
              <w:t xml:space="preserve">В соответствии с </w:t>
            </w:r>
            <w:hyperlink r:id="rId23">
              <w:r w:rsidRPr="007C7CF8">
                <w:rPr>
                  <w:rFonts w:ascii="Times New Roman" w:hAnsi="Times New Roman" w:cs="Times New Roman"/>
                  <w:sz w:val="24"/>
                  <w:szCs w:val="24"/>
                </w:rPr>
                <w:t>частью 1 статьи 40</w:t>
              </w:r>
            </w:hyperlink>
            <w:r w:rsidRPr="007C7CF8">
              <w:rPr>
                <w:rFonts w:ascii="Times New Roman" w:hAnsi="Times New Roman" w:cs="Times New Roman"/>
                <w:sz w:val="24"/>
                <w:szCs w:val="24"/>
              </w:rPr>
              <w:t xml:space="preserve"> Федерального закона N 44-ФЗ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w:t>
            </w:r>
          </w:p>
          <w:p w14:paraId="6E43E19E"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w:t>
            </w:r>
          </w:p>
        </w:tc>
      </w:tr>
      <w:tr w:rsidR="00B47AC0" w:rsidRPr="007C7CF8" w14:paraId="7F61A4E0" w14:textId="77777777" w:rsidTr="00460101">
        <w:tc>
          <w:tcPr>
            <w:tcW w:w="680" w:type="dxa"/>
          </w:tcPr>
          <w:p w14:paraId="7576EB2E" w14:textId="77777777" w:rsidR="00B47AC0" w:rsidRPr="007C7CF8" w:rsidRDefault="00B47AC0" w:rsidP="0037168B">
            <w:pPr>
              <w:pStyle w:val="ConsPlusNormal"/>
              <w:jc w:val="center"/>
              <w:rPr>
                <w:rFonts w:ascii="Times New Roman" w:hAnsi="Times New Roman" w:cs="Times New Roman"/>
                <w:sz w:val="24"/>
                <w:szCs w:val="24"/>
              </w:rPr>
            </w:pPr>
            <w:r w:rsidRPr="007C7CF8">
              <w:rPr>
                <w:rFonts w:ascii="Times New Roman" w:hAnsi="Times New Roman" w:cs="Times New Roman"/>
                <w:sz w:val="24"/>
                <w:szCs w:val="24"/>
              </w:rPr>
              <w:t>1.4</w:t>
            </w:r>
          </w:p>
        </w:tc>
        <w:tc>
          <w:tcPr>
            <w:tcW w:w="2098" w:type="dxa"/>
          </w:tcPr>
          <w:p w14:paraId="6E2931DA" w14:textId="77777777" w:rsidR="00B47AC0" w:rsidRPr="007C7CF8" w:rsidRDefault="00B47AC0" w:rsidP="0037168B">
            <w:pPr>
              <w:pStyle w:val="ConsPlusNormal"/>
              <w:rPr>
                <w:rFonts w:ascii="Times New Roman" w:hAnsi="Times New Roman" w:cs="Times New Roman"/>
                <w:sz w:val="24"/>
                <w:szCs w:val="24"/>
              </w:rPr>
            </w:pPr>
            <w:r w:rsidRPr="007C7CF8">
              <w:rPr>
                <w:rFonts w:ascii="Times New Roman" w:hAnsi="Times New Roman" w:cs="Times New Roman"/>
                <w:sz w:val="24"/>
                <w:szCs w:val="24"/>
              </w:rPr>
              <w:t>Проверить порядок организации централизованных закупок</w:t>
            </w:r>
          </w:p>
        </w:tc>
        <w:tc>
          <w:tcPr>
            <w:tcW w:w="2324" w:type="dxa"/>
          </w:tcPr>
          <w:p w14:paraId="3D6A78FF" w14:textId="77777777" w:rsidR="00B47AC0" w:rsidRPr="007C7CF8" w:rsidRDefault="00B47AC0" w:rsidP="0037168B">
            <w:pPr>
              <w:pStyle w:val="ConsPlusNormal"/>
              <w:jc w:val="center"/>
              <w:rPr>
                <w:rFonts w:ascii="Times New Roman" w:hAnsi="Times New Roman" w:cs="Times New Roman"/>
                <w:sz w:val="24"/>
                <w:szCs w:val="24"/>
              </w:rPr>
            </w:pPr>
            <w:hyperlink r:id="rId24">
              <w:r w:rsidRPr="007C7CF8">
                <w:rPr>
                  <w:rFonts w:ascii="Times New Roman" w:hAnsi="Times New Roman" w:cs="Times New Roman"/>
                  <w:sz w:val="24"/>
                  <w:szCs w:val="24"/>
                </w:rPr>
                <w:t>Статья 26</w:t>
              </w:r>
            </w:hyperlink>
            <w:r w:rsidRPr="007C7CF8">
              <w:rPr>
                <w:rFonts w:ascii="Times New Roman" w:hAnsi="Times New Roman" w:cs="Times New Roman"/>
                <w:sz w:val="24"/>
                <w:szCs w:val="24"/>
              </w:rPr>
              <w:t xml:space="preserve"> Федерального закона N 44-ФЗ</w:t>
            </w:r>
          </w:p>
        </w:tc>
        <w:tc>
          <w:tcPr>
            <w:tcW w:w="4674" w:type="dxa"/>
          </w:tcPr>
          <w:p w14:paraId="38B0B1C5"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Отсутствует решение о создании (наделении полномочиями) уполномоченного органа (учреждения) в целях централизации закупок.</w:t>
            </w:r>
          </w:p>
          <w:p w14:paraId="6DA091F4"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В решении о создании (наделении полномочиями) уполномоченного органа отсутствует порядок взаимодействия заказчика и уполномоченного органа (учреждения).</w:t>
            </w:r>
          </w:p>
          <w:p w14:paraId="440C311B"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 xml:space="preserve">Уполномоченный орган (учреждение) выполняет функции, относящиеся к </w:t>
            </w:r>
            <w:r w:rsidRPr="007C7CF8">
              <w:rPr>
                <w:rFonts w:ascii="Times New Roman" w:hAnsi="Times New Roman" w:cs="Times New Roman"/>
                <w:sz w:val="24"/>
                <w:szCs w:val="24"/>
              </w:rPr>
              <w:lastRenderedPageBreak/>
              <w:t>исключительному ведению заказчика, а именно:</w:t>
            </w:r>
          </w:p>
          <w:p w14:paraId="22C4AF34"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1) обоснование закупок;</w:t>
            </w:r>
          </w:p>
          <w:p w14:paraId="6E8221EC"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2) определение условий контракта, в том числе определение начальной (максимальной) цены контракта;</w:t>
            </w:r>
          </w:p>
          <w:p w14:paraId="115C583E"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3) подписание контракта.</w:t>
            </w:r>
          </w:p>
        </w:tc>
        <w:tc>
          <w:tcPr>
            <w:tcW w:w="5387" w:type="dxa"/>
          </w:tcPr>
          <w:p w14:paraId="1EB1FF98"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lastRenderedPageBreak/>
              <w:t>Проверяется при наличии уполномоченного органа, которым может быть государственный орган или казенное учреждение.</w:t>
            </w:r>
          </w:p>
          <w:p w14:paraId="2DA71F1F"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При этом может быть создано несколько государственных органов, казенных учреждений для соответствующих заказчиков.</w:t>
            </w:r>
          </w:p>
        </w:tc>
      </w:tr>
      <w:tr w:rsidR="00B47AC0" w:rsidRPr="007C7CF8" w14:paraId="54F9AF87" w14:textId="77777777" w:rsidTr="00460101">
        <w:tc>
          <w:tcPr>
            <w:tcW w:w="680" w:type="dxa"/>
          </w:tcPr>
          <w:p w14:paraId="5FFF238D" w14:textId="77777777" w:rsidR="00B47AC0" w:rsidRPr="007C7CF8" w:rsidRDefault="00B47AC0" w:rsidP="0037168B">
            <w:pPr>
              <w:pStyle w:val="ConsPlusNormal"/>
              <w:jc w:val="center"/>
              <w:rPr>
                <w:rFonts w:ascii="Times New Roman" w:hAnsi="Times New Roman" w:cs="Times New Roman"/>
                <w:sz w:val="24"/>
                <w:szCs w:val="24"/>
              </w:rPr>
            </w:pPr>
            <w:r w:rsidRPr="007C7CF8">
              <w:rPr>
                <w:rFonts w:ascii="Times New Roman" w:hAnsi="Times New Roman" w:cs="Times New Roman"/>
                <w:sz w:val="24"/>
                <w:szCs w:val="24"/>
              </w:rPr>
              <w:t>1.5</w:t>
            </w:r>
          </w:p>
        </w:tc>
        <w:tc>
          <w:tcPr>
            <w:tcW w:w="2098" w:type="dxa"/>
          </w:tcPr>
          <w:p w14:paraId="5A03D3EE" w14:textId="77777777" w:rsidR="00B47AC0" w:rsidRPr="007C7CF8" w:rsidRDefault="00B47AC0" w:rsidP="0037168B">
            <w:pPr>
              <w:pStyle w:val="ConsPlusNormal"/>
              <w:rPr>
                <w:rFonts w:ascii="Times New Roman" w:hAnsi="Times New Roman" w:cs="Times New Roman"/>
                <w:sz w:val="24"/>
                <w:szCs w:val="24"/>
              </w:rPr>
            </w:pPr>
            <w:r w:rsidRPr="007C7CF8">
              <w:rPr>
                <w:rFonts w:ascii="Times New Roman" w:hAnsi="Times New Roman" w:cs="Times New Roman"/>
                <w:sz w:val="24"/>
                <w:szCs w:val="24"/>
              </w:rPr>
              <w:t>Проверить порядок организации совместных конкурсов и аукционов</w:t>
            </w:r>
          </w:p>
        </w:tc>
        <w:tc>
          <w:tcPr>
            <w:tcW w:w="2324" w:type="dxa"/>
          </w:tcPr>
          <w:p w14:paraId="5FE62707" w14:textId="77777777" w:rsidR="00B47AC0" w:rsidRPr="007C7CF8" w:rsidRDefault="00B47AC0" w:rsidP="0037168B">
            <w:pPr>
              <w:pStyle w:val="ConsPlusNormal"/>
              <w:jc w:val="center"/>
              <w:rPr>
                <w:rFonts w:ascii="Times New Roman" w:hAnsi="Times New Roman" w:cs="Times New Roman"/>
                <w:sz w:val="24"/>
                <w:szCs w:val="24"/>
              </w:rPr>
            </w:pPr>
            <w:hyperlink r:id="rId25">
              <w:r w:rsidRPr="007C7CF8">
                <w:rPr>
                  <w:rFonts w:ascii="Times New Roman" w:hAnsi="Times New Roman" w:cs="Times New Roman"/>
                  <w:sz w:val="24"/>
                  <w:szCs w:val="24"/>
                </w:rPr>
                <w:t>Статья 25</w:t>
              </w:r>
            </w:hyperlink>
            <w:r w:rsidRPr="007C7CF8">
              <w:rPr>
                <w:rFonts w:ascii="Times New Roman" w:hAnsi="Times New Roman" w:cs="Times New Roman"/>
                <w:sz w:val="24"/>
                <w:szCs w:val="24"/>
              </w:rPr>
              <w:t xml:space="preserve"> Федерального закона N 44-ФЗ</w:t>
            </w:r>
          </w:p>
        </w:tc>
        <w:tc>
          <w:tcPr>
            <w:tcW w:w="4674" w:type="dxa"/>
          </w:tcPr>
          <w:p w14:paraId="1B742205"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Отсутствует соглашение между заказчиками (уполномоченными органами, учреждениями) на проведение совместных конкурсов и аукционов.</w:t>
            </w:r>
          </w:p>
          <w:p w14:paraId="5149D190"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Соглашение не содержит порядок организации совместных конкурсов и аукционов.</w:t>
            </w:r>
          </w:p>
        </w:tc>
        <w:tc>
          <w:tcPr>
            <w:tcW w:w="5387" w:type="dxa"/>
          </w:tcPr>
          <w:p w14:paraId="17F9608D" w14:textId="77777777" w:rsidR="00B47AC0" w:rsidRPr="007C7CF8" w:rsidRDefault="00B47AC0" w:rsidP="0037168B">
            <w:pPr>
              <w:pStyle w:val="ConsPlusNormal"/>
              <w:ind w:firstLine="283"/>
              <w:jc w:val="both"/>
              <w:rPr>
                <w:rFonts w:ascii="Times New Roman" w:hAnsi="Times New Roman" w:cs="Times New Roman"/>
                <w:sz w:val="24"/>
                <w:szCs w:val="24"/>
              </w:rPr>
            </w:pPr>
            <w:r w:rsidRPr="007C7CF8">
              <w:rPr>
                <w:rFonts w:ascii="Times New Roman" w:hAnsi="Times New Roman" w:cs="Times New Roman"/>
                <w:sz w:val="24"/>
                <w:szCs w:val="24"/>
              </w:rPr>
              <w:t>Проверяется при наличии данных о проведении совместных конкурсов и аукционов.</w:t>
            </w:r>
          </w:p>
        </w:tc>
      </w:tr>
      <w:tr w:rsidR="00B47AC0" w:rsidRPr="004930C6" w14:paraId="671A13FC" w14:textId="77777777" w:rsidTr="00460101">
        <w:tc>
          <w:tcPr>
            <w:tcW w:w="680" w:type="dxa"/>
          </w:tcPr>
          <w:p w14:paraId="09CFB1A0"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1.6</w:t>
            </w:r>
          </w:p>
        </w:tc>
        <w:tc>
          <w:tcPr>
            <w:tcW w:w="2098" w:type="dxa"/>
          </w:tcPr>
          <w:p w14:paraId="7FDE09F5"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Проверить наличие утвержденных требований к отдельным видам товаров, работ, услуг, в том числе к предельным ценам на них, и (или) нормативных затрат на обеспечение функций заказчиков</w:t>
            </w:r>
          </w:p>
        </w:tc>
        <w:tc>
          <w:tcPr>
            <w:tcW w:w="2324" w:type="dxa"/>
          </w:tcPr>
          <w:p w14:paraId="0430FD1C" w14:textId="77777777" w:rsidR="00B47AC0" w:rsidRPr="004930C6" w:rsidRDefault="00B47AC0" w:rsidP="0037168B">
            <w:pPr>
              <w:pStyle w:val="ConsPlusNormal"/>
              <w:jc w:val="center"/>
              <w:rPr>
                <w:rFonts w:ascii="Times New Roman" w:hAnsi="Times New Roman" w:cs="Times New Roman"/>
                <w:sz w:val="24"/>
                <w:szCs w:val="24"/>
              </w:rPr>
            </w:pPr>
            <w:hyperlink r:id="rId26">
              <w:r w:rsidRPr="004930C6">
                <w:rPr>
                  <w:rFonts w:ascii="Times New Roman" w:hAnsi="Times New Roman" w:cs="Times New Roman"/>
                  <w:sz w:val="24"/>
                  <w:szCs w:val="24"/>
                </w:rPr>
                <w:t>Статья 19</w:t>
              </w:r>
            </w:hyperlink>
            <w:r w:rsidRPr="004930C6">
              <w:rPr>
                <w:rFonts w:ascii="Times New Roman" w:hAnsi="Times New Roman" w:cs="Times New Roman"/>
                <w:sz w:val="24"/>
                <w:szCs w:val="24"/>
              </w:rPr>
              <w:t xml:space="preserve"> Федерального закона N 44-ФЗ, </w:t>
            </w:r>
            <w:hyperlink r:id="rId27">
              <w:r w:rsidRPr="004930C6">
                <w:rPr>
                  <w:rFonts w:ascii="Times New Roman" w:hAnsi="Times New Roman" w:cs="Times New Roman"/>
                  <w:sz w:val="24"/>
                  <w:szCs w:val="24"/>
                </w:rPr>
                <w:t>постановление</w:t>
              </w:r>
            </w:hyperlink>
            <w:r w:rsidRPr="004930C6">
              <w:rPr>
                <w:rFonts w:ascii="Times New Roman" w:hAnsi="Times New Roman" w:cs="Times New Roman"/>
                <w:sz w:val="24"/>
                <w:szCs w:val="24"/>
              </w:rPr>
              <w:t xml:space="preserve"> Правительства Российской Федерации от 2 сентября 2015 г. N 927, </w:t>
            </w:r>
            <w:hyperlink r:id="rId28">
              <w:r w:rsidRPr="004930C6">
                <w:rPr>
                  <w:rFonts w:ascii="Times New Roman" w:hAnsi="Times New Roman" w:cs="Times New Roman"/>
                  <w:sz w:val="24"/>
                  <w:szCs w:val="24"/>
                </w:rPr>
                <w:t>постановление</w:t>
              </w:r>
            </w:hyperlink>
            <w:r w:rsidRPr="004930C6">
              <w:rPr>
                <w:rFonts w:ascii="Times New Roman" w:hAnsi="Times New Roman" w:cs="Times New Roman"/>
                <w:sz w:val="24"/>
                <w:szCs w:val="24"/>
              </w:rPr>
              <w:t xml:space="preserve"> Правительства Российской Федерации от 18 мая 2015 г. N 476, </w:t>
            </w:r>
            <w:hyperlink r:id="rId29">
              <w:r w:rsidRPr="004930C6">
                <w:rPr>
                  <w:rFonts w:ascii="Times New Roman" w:hAnsi="Times New Roman" w:cs="Times New Roman"/>
                  <w:sz w:val="24"/>
                  <w:szCs w:val="24"/>
                </w:rPr>
                <w:t>постановление</w:t>
              </w:r>
            </w:hyperlink>
            <w:r w:rsidRPr="004930C6">
              <w:rPr>
                <w:rFonts w:ascii="Times New Roman" w:hAnsi="Times New Roman" w:cs="Times New Roman"/>
                <w:sz w:val="24"/>
                <w:szCs w:val="24"/>
              </w:rPr>
              <w:t xml:space="preserve"> Правительства Российской Федерации от 2 </w:t>
            </w:r>
            <w:r w:rsidRPr="004930C6">
              <w:rPr>
                <w:rFonts w:ascii="Times New Roman" w:hAnsi="Times New Roman" w:cs="Times New Roman"/>
                <w:sz w:val="24"/>
                <w:szCs w:val="24"/>
              </w:rPr>
              <w:lastRenderedPageBreak/>
              <w:t xml:space="preserve">сентября 2015 г. N 926, </w:t>
            </w:r>
            <w:hyperlink r:id="rId30">
              <w:r w:rsidRPr="004930C6">
                <w:rPr>
                  <w:rFonts w:ascii="Times New Roman" w:hAnsi="Times New Roman" w:cs="Times New Roman"/>
                  <w:sz w:val="24"/>
                  <w:szCs w:val="24"/>
                </w:rPr>
                <w:t>постановление</w:t>
              </w:r>
            </w:hyperlink>
            <w:r w:rsidRPr="004930C6">
              <w:rPr>
                <w:rFonts w:ascii="Times New Roman" w:hAnsi="Times New Roman" w:cs="Times New Roman"/>
                <w:sz w:val="24"/>
                <w:szCs w:val="24"/>
              </w:rPr>
              <w:t xml:space="preserve"> Правительства Российской Федерации от 13 октября 2014 г. N 1047, </w:t>
            </w:r>
            <w:hyperlink r:id="rId31">
              <w:r w:rsidRPr="004930C6">
                <w:rPr>
                  <w:rFonts w:ascii="Times New Roman" w:hAnsi="Times New Roman" w:cs="Times New Roman"/>
                  <w:sz w:val="24"/>
                  <w:szCs w:val="24"/>
                </w:rPr>
                <w:t>постановление</w:t>
              </w:r>
            </w:hyperlink>
            <w:r w:rsidRPr="004930C6">
              <w:rPr>
                <w:rFonts w:ascii="Times New Roman" w:hAnsi="Times New Roman" w:cs="Times New Roman"/>
                <w:sz w:val="24"/>
                <w:szCs w:val="24"/>
              </w:rPr>
              <w:t xml:space="preserve"> Правительства Российской Федерации от 19 мая 2015 г. N 479, </w:t>
            </w:r>
            <w:hyperlink r:id="rId32">
              <w:r w:rsidRPr="004930C6">
                <w:rPr>
                  <w:rFonts w:ascii="Times New Roman" w:hAnsi="Times New Roman" w:cs="Times New Roman"/>
                  <w:sz w:val="24"/>
                  <w:szCs w:val="24"/>
                </w:rPr>
                <w:t>постановление</w:t>
              </w:r>
            </w:hyperlink>
            <w:r w:rsidRPr="004930C6">
              <w:rPr>
                <w:rFonts w:ascii="Times New Roman" w:hAnsi="Times New Roman" w:cs="Times New Roman"/>
                <w:sz w:val="24"/>
                <w:szCs w:val="24"/>
              </w:rPr>
              <w:t xml:space="preserve"> Правительства Российской Федерации от 20 октября 2014 г. N 1084</w:t>
            </w:r>
          </w:p>
        </w:tc>
        <w:tc>
          <w:tcPr>
            <w:tcW w:w="4674" w:type="dxa"/>
          </w:tcPr>
          <w:p w14:paraId="666ACD72"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lastRenderedPageBreak/>
              <w:t>На основании правил нормирования не утверждены требования к закупаемым главными распорядителями бюджетных средств, их территориальными органами (подразделениями) и подведомственными им казенными учреждениями, бюджетными учреждениями и государственными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14:paraId="2A588A0C"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Состав ведомственного перечня не включает перечень отдельных видов товаров, работ, услуг, их потребительские </w:t>
            </w:r>
            <w:r w:rsidRPr="004930C6">
              <w:rPr>
                <w:rFonts w:ascii="Times New Roman" w:hAnsi="Times New Roman" w:cs="Times New Roman"/>
                <w:sz w:val="24"/>
                <w:szCs w:val="24"/>
              </w:rPr>
              <w:lastRenderedPageBreak/>
              <w:t>свойства (в том числе качество) и иные характеристики (в том числе предельные цены товаров, работ, услуг), предусмотренные, в том числе в обязательном перечне.</w:t>
            </w:r>
          </w:p>
          <w:p w14:paraId="21B4BCF6"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Утвержденные требования к отдельным видам товаров, работ, услуг, в том числе к предельным ценам на них, и (или) нормативные затраты на обеспечение функций заказчиков не размещены в единой информационной системе.</w:t>
            </w:r>
          </w:p>
          <w:p w14:paraId="2DC1F199"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Утвержденные требования к качеству, потребительским свойствам и иным характеристикам товаров, работ, услуг приводят к закупкам товаров, работ, услуг, которые имеют избыточные потребительские свойства или являются предметами роскоши.</w:t>
            </w:r>
          </w:p>
          <w:p w14:paraId="045E5852"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Не проводится обсуждение в целях общественного контроля проектов правовых актов о нормировании в сфере закупок.</w:t>
            </w:r>
          </w:p>
        </w:tc>
        <w:tc>
          <w:tcPr>
            <w:tcW w:w="5387" w:type="dxa"/>
          </w:tcPr>
          <w:p w14:paraId="326EFE2F" w14:textId="77777777" w:rsidR="00B47AC0" w:rsidRPr="004930C6" w:rsidRDefault="00B47AC0" w:rsidP="0037168B">
            <w:pPr>
              <w:pStyle w:val="ConsPlusNormal"/>
              <w:jc w:val="both"/>
              <w:rPr>
                <w:rFonts w:ascii="Times New Roman" w:hAnsi="Times New Roman" w:cs="Times New Roman"/>
                <w:sz w:val="24"/>
                <w:szCs w:val="24"/>
              </w:rPr>
            </w:pPr>
            <w:r w:rsidRPr="004930C6">
              <w:rPr>
                <w:rFonts w:ascii="Times New Roman" w:hAnsi="Times New Roman" w:cs="Times New Roman"/>
                <w:sz w:val="24"/>
                <w:szCs w:val="24"/>
              </w:rPr>
              <w:lastRenderedPageBreak/>
              <w:t>Данный тип нарушений применим только в отношении ГРБС.</w:t>
            </w:r>
          </w:p>
        </w:tc>
      </w:tr>
      <w:tr w:rsidR="00B47AC0" w:rsidRPr="004930C6" w14:paraId="5101CBC3" w14:textId="77777777" w:rsidTr="00460101">
        <w:tc>
          <w:tcPr>
            <w:tcW w:w="680" w:type="dxa"/>
          </w:tcPr>
          <w:p w14:paraId="6E7D8C40"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1.7</w:t>
            </w:r>
          </w:p>
        </w:tc>
        <w:tc>
          <w:tcPr>
            <w:tcW w:w="2098" w:type="dxa"/>
          </w:tcPr>
          <w:p w14:paraId="617A6E0E"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Оценить организацию и порядок проведения ведомственного контроля в сфере закупок в отношении подведомственных заказчиков</w:t>
            </w:r>
          </w:p>
        </w:tc>
        <w:tc>
          <w:tcPr>
            <w:tcW w:w="2324" w:type="dxa"/>
          </w:tcPr>
          <w:p w14:paraId="30DD0433" w14:textId="77777777" w:rsidR="00B47AC0" w:rsidRPr="004930C6" w:rsidRDefault="00B47AC0" w:rsidP="0037168B">
            <w:pPr>
              <w:pStyle w:val="ConsPlusNormal"/>
              <w:jc w:val="center"/>
              <w:rPr>
                <w:rFonts w:ascii="Times New Roman" w:hAnsi="Times New Roman" w:cs="Times New Roman"/>
                <w:sz w:val="24"/>
                <w:szCs w:val="24"/>
              </w:rPr>
            </w:pPr>
            <w:hyperlink r:id="rId33">
              <w:r w:rsidRPr="004930C6">
                <w:rPr>
                  <w:rFonts w:ascii="Times New Roman" w:hAnsi="Times New Roman" w:cs="Times New Roman"/>
                  <w:sz w:val="24"/>
                  <w:szCs w:val="24"/>
                </w:rPr>
                <w:t>Статья 100</w:t>
              </w:r>
            </w:hyperlink>
            <w:r w:rsidRPr="004930C6">
              <w:rPr>
                <w:rFonts w:ascii="Times New Roman" w:hAnsi="Times New Roman" w:cs="Times New Roman"/>
                <w:sz w:val="24"/>
                <w:szCs w:val="24"/>
              </w:rPr>
              <w:t xml:space="preserve"> Федерального закона N 44-ФЗ, Постановление Правительства РД от 10.04.2015 N 102 </w:t>
            </w:r>
          </w:p>
        </w:tc>
        <w:tc>
          <w:tcPr>
            <w:tcW w:w="4674" w:type="dxa"/>
          </w:tcPr>
          <w:p w14:paraId="29F6EEB2"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Не осуществляются мероприятия по ведомственному контролю в отношении подведомственных заказчиков.</w:t>
            </w:r>
          </w:p>
          <w:p w14:paraId="012FF829"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Отсутствует регламент проведения ведомственного контроля.</w:t>
            </w:r>
          </w:p>
          <w:p w14:paraId="284FFA0A"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Должностные лица органов ведомственного контроля, уполномоченные на осуществление мероприятий ведомственного контроля, не имеют высшего образования или дополнительного профессионального образования в сфере </w:t>
            </w:r>
            <w:r w:rsidRPr="004930C6">
              <w:rPr>
                <w:rFonts w:ascii="Times New Roman" w:hAnsi="Times New Roman" w:cs="Times New Roman"/>
                <w:sz w:val="24"/>
                <w:szCs w:val="24"/>
              </w:rPr>
              <w:lastRenderedPageBreak/>
              <w:t>закупок.</w:t>
            </w:r>
          </w:p>
        </w:tc>
        <w:tc>
          <w:tcPr>
            <w:tcW w:w="5387" w:type="dxa"/>
          </w:tcPr>
          <w:p w14:paraId="1F380D81"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lastRenderedPageBreak/>
              <w:t>Применимо в отношении ГРБС.</w:t>
            </w:r>
          </w:p>
          <w:p w14:paraId="446AD1DC"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Должностные лица органов ведомственного контроля, уполномоченные на осуществление мероприятий ведомственного контроля, должны иметь высшее образование или дополнительное профессиональное образование в сфере закупок (Правила осуществления ведомственного контроля в сфере закупок для обеспечения федеральных нужд, утвержденных постановлением Правительства РД от 10.04.2015 N 102).</w:t>
            </w:r>
          </w:p>
        </w:tc>
      </w:tr>
      <w:tr w:rsidR="00B47AC0" w:rsidRPr="004930C6" w14:paraId="3060D972" w14:textId="77777777" w:rsidTr="00460101">
        <w:tc>
          <w:tcPr>
            <w:tcW w:w="680" w:type="dxa"/>
          </w:tcPr>
          <w:p w14:paraId="4CF2CA1C"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1.8</w:t>
            </w:r>
          </w:p>
        </w:tc>
        <w:tc>
          <w:tcPr>
            <w:tcW w:w="2098" w:type="dxa"/>
          </w:tcPr>
          <w:p w14:paraId="19407EF3"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Проверить наличие общественного обсуждения закупок в случае, если начальная (максимальная) цена контракта, превышает 2 млрд. рублей для обеспечения государственных нужд</w:t>
            </w:r>
          </w:p>
        </w:tc>
        <w:tc>
          <w:tcPr>
            <w:tcW w:w="2324" w:type="dxa"/>
          </w:tcPr>
          <w:p w14:paraId="5A52DD88" w14:textId="77777777" w:rsidR="00B47AC0" w:rsidRPr="004930C6" w:rsidRDefault="00B47AC0" w:rsidP="0037168B">
            <w:pPr>
              <w:pStyle w:val="ConsPlusNormal"/>
              <w:jc w:val="center"/>
              <w:rPr>
                <w:rFonts w:ascii="Times New Roman" w:hAnsi="Times New Roman" w:cs="Times New Roman"/>
                <w:sz w:val="24"/>
                <w:szCs w:val="24"/>
              </w:rPr>
            </w:pPr>
            <w:hyperlink r:id="rId34">
              <w:r w:rsidRPr="004930C6">
                <w:rPr>
                  <w:rFonts w:ascii="Times New Roman" w:hAnsi="Times New Roman" w:cs="Times New Roman"/>
                  <w:sz w:val="24"/>
                  <w:szCs w:val="24"/>
                </w:rPr>
                <w:t>Статья 20</w:t>
              </w:r>
            </w:hyperlink>
            <w:r w:rsidRPr="004930C6">
              <w:rPr>
                <w:rFonts w:ascii="Times New Roman" w:hAnsi="Times New Roman" w:cs="Times New Roman"/>
                <w:sz w:val="24"/>
                <w:szCs w:val="24"/>
              </w:rPr>
              <w:t xml:space="preserve"> Федерального закона N 44-ФЗ</w:t>
            </w:r>
          </w:p>
        </w:tc>
        <w:tc>
          <w:tcPr>
            <w:tcW w:w="4674" w:type="dxa"/>
          </w:tcPr>
          <w:p w14:paraId="38099F85"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Общественное обсуждение закупок не проводилось.</w:t>
            </w:r>
          </w:p>
          <w:p w14:paraId="6439877B"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Не соблюдены сроки проведения общественного обсуждения.</w:t>
            </w:r>
          </w:p>
        </w:tc>
        <w:tc>
          <w:tcPr>
            <w:tcW w:w="5387" w:type="dxa"/>
          </w:tcPr>
          <w:p w14:paraId="0E0F758B"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Заказчики должны проводить общественное обсуждение закупок, осуществляемых с использованием конкурентных способов определения поставщиков (подрядчиков, исполнителей), если начальная (максимальная) цена контракта составляет 2 млрд. рублей и более.</w:t>
            </w:r>
          </w:p>
          <w:p w14:paraId="021D12A4" w14:textId="1031A655"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За нарушение порядка или сроков проведения обязательного общественного обсуждения закупок либо не проведение обязательного общественного обсуждения закупок предусматривается административная ответственность должностных лиц (</w:t>
            </w:r>
            <w:hyperlink r:id="rId35">
              <w:r w:rsidRPr="004930C6">
                <w:rPr>
                  <w:rFonts w:ascii="Times New Roman" w:hAnsi="Times New Roman" w:cs="Times New Roman"/>
                  <w:sz w:val="24"/>
                  <w:szCs w:val="24"/>
                </w:rPr>
                <w:t>стать</w:t>
              </w:r>
              <w:r w:rsidR="001A514F">
                <w:rPr>
                  <w:rFonts w:ascii="Times New Roman" w:hAnsi="Times New Roman" w:cs="Times New Roman"/>
                  <w:sz w:val="24"/>
                  <w:szCs w:val="24"/>
                </w:rPr>
                <w:t>я</w:t>
              </w:r>
              <w:r w:rsidRPr="004930C6">
                <w:rPr>
                  <w:rFonts w:ascii="Times New Roman" w:hAnsi="Times New Roman" w:cs="Times New Roman"/>
                  <w:sz w:val="24"/>
                  <w:szCs w:val="24"/>
                </w:rPr>
                <w:t xml:space="preserve"> 7.</w:t>
              </w:r>
              <w:r w:rsidR="001A514F">
                <w:rPr>
                  <w:rFonts w:ascii="Times New Roman" w:hAnsi="Times New Roman" w:cs="Times New Roman"/>
                  <w:sz w:val="24"/>
                  <w:szCs w:val="24"/>
                </w:rPr>
                <w:t>30.1</w:t>
              </w:r>
            </w:hyperlink>
            <w:r w:rsidRPr="004930C6">
              <w:rPr>
                <w:rFonts w:ascii="Times New Roman" w:hAnsi="Times New Roman" w:cs="Times New Roman"/>
                <w:sz w:val="24"/>
                <w:szCs w:val="24"/>
              </w:rPr>
              <w:t xml:space="preserve"> КоАП).</w:t>
            </w:r>
          </w:p>
        </w:tc>
      </w:tr>
      <w:tr w:rsidR="00B47AC0" w14:paraId="4A70719F" w14:textId="77777777" w:rsidTr="00460101">
        <w:tc>
          <w:tcPr>
            <w:tcW w:w="15163" w:type="dxa"/>
            <w:gridSpan w:val="5"/>
          </w:tcPr>
          <w:p w14:paraId="0E82C947" w14:textId="77777777" w:rsidR="00B47AC0" w:rsidRPr="004930C6" w:rsidRDefault="00B47AC0" w:rsidP="0037168B">
            <w:pPr>
              <w:pStyle w:val="ConsPlusNormal"/>
              <w:jc w:val="center"/>
              <w:outlineLvl w:val="1"/>
              <w:rPr>
                <w:rFonts w:ascii="Times New Roman" w:hAnsi="Times New Roman" w:cs="Times New Roman"/>
                <w:b/>
                <w:bCs/>
                <w:sz w:val="24"/>
                <w:szCs w:val="24"/>
              </w:rPr>
            </w:pPr>
            <w:r w:rsidRPr="004930C6">
              <w:rPr>
                <w:rFonts w:ascii="Times New Roman" w:hAnsi="Times New Roman" w:cs="Times New Roman"/>
                <w:b/>
                <w:bCs/>
                <w:sz w:val="24"/>
                <w:szCs w:val="24"/>
              </w:rPr>
              <w:t>2. Планирование закупок</w:t>
            </w:r>
          </w:p>
        </w:tc>
      </w:tr>
      <w:tr w:rsidR="00B47AC0" w14:paraId="310AD2E4" w14:textId="77777777" w:rsidTr="00460101">
        <w:tc>
          <w:tcPr>
            <w:tcW w:w="15163" w:type="dxa"/>
            <w:gridSpan w:val="5"/>
          </w:tcPr>
          <w:p w14:paraId="56C3CFE1" w14:textId="77777777" w:rsidR="00B47AC0" w:rsidRPr="004930C6" w:rsidRDefault="00B47AC0" w:rsidP="0037168B">
            <w:pPr>
              <w:pStyle w:val="ConsPlusNormal"/>
              <w:jc w:val="center"/>
              <w:outlineLvl w:val="2"/>
              <w:rPr>
                <w:rFonts w:ascii="Times New Roman" w:hAnsi="Times New Roman" w:cs="Times New Roman"/>
                <w:b/>
                <w:bCs/>
                <w:sz w:val="24"/>
                <w:szCs w:val="24"/>
              </w:rPr>
            </w:pPr>
            <w:r w:rsidRPr="004930C6">
              <w:rPr>
                <w:rFonts w:ascii="Times New Roman" w:hAnsi="Times New Roman" w:cs="Times New Roman"/>
                <w:b/>
                <w:bCs/>
                <w:sz w:val="24"/>
                <w:szCs w:val="24"/>
              </w:rPr>
              <w:t>2.1. План-график закупок</w:t>
            </w:r>
          </w:p>
        </w:tc>
      </w:tr>
      <w:tr w:rsidR="00B47AC0" w:rsidRPr="004930C6" w14:paraId="4EDE277C" w14:textId="77777777" w:rsidTr="00460101">
        <w:tc>
          <w:tcPr>
            <w:tcW w:w="680" w:type="dxa"/>
          </w:tcPr>
          <w:p w14:paraId="07493ABD"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2.1.1</w:t>
            </w:r>
          </w:p>
        </w:tc>
        <w:tc>
          <w:tcPr>
            <w:tcW w:w="2098" w:type="dxa"/>
          </w:tcPr>
          <w:p w14:paraId="1F5F2A32"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 xml:space="preserve">Проанализировать план-график закупок, проверить порядок формирования, утверждения и ведения плана-графика закупок (далее также - план-график), а также порядок его размещения в единой информационной </w:t>
            </w:r>
            <w:r w:rsidRPr="004930C6">
              <w:rPr>
                <w:rFonts w:ascii="Times New Roman" w:hAnsi="Times New Roman" w:cs="Times New Roman"/>
                <w:sz w:val="24"/>
                <w:szCs w:val="24"/>
              </w:rPr>
              <w:lastRenderedPageBreak/>
              <w:t>системе в сфере закупок (далее также - ЕИС)</w:t>
            </w:r>
          </w:p>
        </w:tc>
        <w:tc>
          <w:tcPr>
            <w:tcW w:w="2324" w:type="dxa"/>
          </w:tcPr>
          <w:p w14:paraId="20E28939" w14:textId="77777777" w:rsidR="00B47AC0" w:rsidRPr="004930C6" w:rsidRDefault="00B47AC0" w:rsidP="0037168B">
            <w:pPr>
              <w:pStyle w:val="ConsPlusNormal"/>
              <w:jc w:val="center"/>
              <w:rPr>
                <w:rFonts w:ascii="Times New Roman" w:hAnsi="Times New Roman" w:cs="Times New Roman"/>
                <w:sz w:val="24"/>
                <w:szCs w:val="24"/>
              </w:rPr>
            </w:pPr>
            <w:hyperlink r:id="rId36">
              <w:r w:rsidRPr="004930C6">
                <w:rPr>
                  <w:rFonts w:ascii="Times New Roman" w:hAnsi="Times New Roman" w:cs="Times New Roman"/>
                  <w:sz w:val="24"/>
                  <w:szCs w:val="24"/>
                </w:rPr>
                <w:t>Статьи 16</w:t>
              </w:r>
            </w:hyperlink>
            <w:r w:rsidRPr="004930C6">
              <w:rPr>
                <w:rFonts w:ascii="Times New Roman" w:hAnsi="Times New Roman" w:cs="Times New Roman"/>
                <w:sz w:val="24"/>
                <w:szCs w:val="24"/>
              </w:rPr>
              <w:t xml:space="preserve">, </w:t>
            </w:r>
            <w:hyperlink r:id="rId37">
              <w:r w:rsidRPr="004930C6">
                <w:rPr>
                  <w:rFonts w:ascii="Times New Roman" w:hAnsi="Times New Roman" w:cs="Times New Roman"/>
                  <w:sz w:val="24"/>
                  <w:szCs w:val="24"/>
                </w:rPr>
                <w:t>23</w:t>
              </w:r>
            </w:hyperlink>
            <w:r w:rsidRPr="004930C6">
              <w:rPr>
                <w:rFonts w:ascii="Times New Roman" w:hAnsi="Times New Roman" w:cs="Times New Roman"/>
                <w:sz w:val="24"/>
                <w:szCs w:val="24"/>
              </w:rPr>
              <w:t xml:space="preserve"> Федерального закона N 44-ФЗ, </w:t>
            </w:r>
            <w:hyperlink r:id="rId38">
              <w:r w:rsidRPr="004930C6">
                <w:rPr>
                  <w:rFonts w:ascii="Times New Roman" w:hAnsi="Times New Roman" w:cs="Times New Roman"/>
                  <w:sz w:val="24"/>
                  <w:szCs w:val="24"/>
                </w:rPr>
                <w:t>постановление</w:t>
              </w:r>
            </w:hyperlink>
            <w:r w:rsidRPr="004930C6">
              <w:rPr>
                <w:rFonts w:ascii="Times New Roman" w:hAnsi="Times New Roman" w:cs="Times New Roman"/>
                <w:sz w:val="24"/>
                <w:szCs w:val="24"/>
              </w:rPr>
              <w:t xml:space="preserve"> Правительства Российской Федерации от 30 сентября 2019 г. N 1279</w:t>
            </w:r>
          </w:p>
        </w:tc>
        <w:tc>
          <w:tcPr>
            <w:tcW w:w="4674" w:type="dxa"/>
          </w:tcPr>
          <w:p w14:paraId="2DB70701"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Отсутствует план-график закупок или нарушен срок формирования и утверждения.</w:t>
            </w:r>
          </w:p>
          <w:p w14:paraId="61948D26"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В плане-графике не указан идентификационный код закупки.</w:t>
            </w:r>
          </w:p>
          <w:p w14:paraId="1AF7D834"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План-график закупок (с учетом изменений) не размещен в единой информационной системе в сфере закупок.</w:t>
            </w:r>
          </w:p>
          <w:p w14:paraId="312DFDDC"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Не соблюдается порядок ведения и внесения изменений в план-график закупок.</w:t>
            </w:r>
          </w:p>
          <w:p w14:paraId="4C70B8E3"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В плане-графике отсутствует информация об организаторе проведения совместного конкурса или аукциона.</w:t>
            </w:r>
          </w:p>
        </w:tc>
        <w:tc>
          <w:tcPr>
            <w:tcW w:w="5387" w:type="dxa"/>
          </w:tcPr>
          <w:p w14:paraId="1B71BFBF"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w:t>
            </w:r>
          </w:p>
          <w:p w14:paraId="75D5CFB6"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План-график закупок размещается в ЕИС автоматически после прохождения контроля, предусмотренного </w:t>
            </w:r>
            <w:hyperlink r:id="rId39">
              <w:r w:rsidRPr="004930C6">
                <w:rPr>
                  <w:rFonts w:ascii="Times New Roman" w:hAnsi="Times New Roman" w:cs="Times New Roman"/>
                  <w:sz w:val="24"/>
                  <w:szCs w:val="24"/>
                </w:rPr>
                <w:t>частью 5 статьи 99</w:t>
              </w:r>
            </w:hyperlink>
            <w:r w:rsidRPr="004930C6">
              <w:rPr>
                <w:rFonts w:ascii="Times New Roman" w:hAnsi="Times New Roman" w:cs="Times New Roman"/>
                <w:sz w:val="24"/>
                <w:szCs w:val="24"/>
              </w:rPr>
              <w:t xml:space="preserve"> Федерального закона N 44-ФЗ, и автоматизированной проверки информации в нем на соответствие </w:t>
            </w:r>
            <w:hyperlink r:id="rId40">
              <w:r w:rsidRPr="004930C6">
                <w:rPr>
                  <w:rFonts w:ascii="Times New Roman" w:hAnsi="Times New Roman" w:cs="Times New Roman"/>
                  <w:sz w:val="24"/>
                  <w:szCs w:val="24"/>
                </w:rPr>
                <w:t>Положению</w:t>
              </w:r>
            </w:hyperlink>
            <w:r w:rsidRPr="004930C6">
              <w:rPr>
                <w:rFonts w:ascii="Times New Roman" w:hAnsi="Times New Roman" w:cs="Times New Roman"/>
                <w:sz w:val="24"/>
                <w:szCs w:val="24"/>
              </w:rPr>
              <w:t xml:space="preserve"> о порядке формирования, утверждения планов-графиков </w:t>
            </w:r>
            <w:r w:rsidRPr="004930C6">
              <w:rPr>
                <w:rFonts w:ascii="Times New Roman" w:hAnsi="Times New Roman" w:cs="Times New Roman"/>
                <w:sz w:val="24"/>
                <w:szCs w:val="24"/>
              </w:rPr>
              <w:lastRenderedPageBreak/>
              <w:t>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утвержденному постановлением Правительства Российской Федерации от 30 сентября 2019 г. N 1279 (далее - Положение N 1279).</w:t>
            </w:r>
          </w:p>
          <w:p w14:paraId="268E6457"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Закупки товаров (работ, услуг) для обеспечения федеральных нужд, составляющие государственную тайну, отображаются в приложении к плану-графику. Это касается как закупок, проводимых закрытым способом определения поставщика, так и осуществляемых у единственного поставщика (подрядчика, исполнителя). Приложение составляется по той же форме, что и сам план-график. В приложении проставляется гриф секретности в соответствии с законодательством Российской Федерации о государственной тайне и указываются фамилия, имя и отчество (при наличии) должностного лица, утвердившего план-график (</w:t>
            </w:r>
            <w:hyperlink r:id="rId41">
              <w:r w:rsidRPr="004930C6">
                <w:rPr>
                  <w:rFonts w:ascii="Times New Roman" w:hAnsi="Times New Roman" w:cs="Times New Roman"/>
                  <w:sz w:val="24"/>
                  <w:szCs w:val="24"/>
                </w:rPr>
                <w:t>пункт 25</w:t>
              </w:r>
            </w:hyperlink>
            <w:r w:rsidRPr="004930C6">
              <w:rPr>
                <w:rFonts w:ascii="Times New Roman" w:hAnsi="Times New Roman" w:cs="Times New Roman"/>
                <w:sz w:val="24"/>
                <w:szCs w:val="24"/>
              </w:rPr>
              <w:t xml:space="preserve"> Положения N 1279).</w:t>
            </w:r>
          </w:p>
          <w:p w14:paraId="3FAC34BF" w14:textId="77777777" w:rsidR="00B47AC0" w:rsidRPr="004930C6" w:rsidRDefault="00B47AC0" w:rsidP="0037168B">
            <w:pPr>
              <w:pStyle w:val="ConsPlusNormal"/>
              <w:jc w:val="both"/>
              <w:rPr>
                <w:rFonts w:ascii="Times New Roman" w:hAnsi="Times New Roman" w:cs="Times New Roman"/>
                <w:sz w:val="24"/>
                <w:szCs w:val="24"/>
              </w:rPr>
            </w:pPr>
            <w:r w:rsidRPr="004930C6">
              <w:rPr>
                <w:rFonts w:ascii="Times New Roman" w:hAnsi="Times New Roman" w:cs="Times New Roman"/>
                <w:sz w:val="24"/>
                <w:szCs w:val="24"/>
              </w:rPr>
              <w:t xml:space="preserve">За включение в план-график закупок объекта или объектов закупки, не соответствующих целям осуществления закупок или с нарушением установленных норм законодательства </w:t>
            </w:r>
            <w:r w:rsidRPr="004930C6">
              <w:rPr>
                <w:rFonts w:ascii="Times New Roman" w:hAnsi="Times New Roman" w:cs="Times New Roman"/>
                <w:sz w:val="24"/>
                <w:szCs w:val="24"/>
              </w:rPr>
              <w:lastRenderedPageBreak/>
              <w:t>предусмотрена административная ответственность должностных лиц (</w:t>
            </w:r>
            <w:hyperlink r:id="rId42">
              <w:r w:rsidRPr="004930C6">
                <w:rPr>
                  <w:rFonts w:ascii="Times New Roman" w:hAnsi="Times New Roman" w:cs="Times New Roman"/>
                  <w:sz w:val="24"/>
                  <w:szCs w:val="24"/>
                </w:rPr>
                <w:t>стать</w:t>
              </w:r>
              <w:r>
                <w:rPr>
                  <w:rFonts w:ascii="Times New Roman" w:hAnsi="Times New Roman" w:cs="Times New Roman"/>
                  <w:sz w:val="24"/>
                  <w:szCs w:val="24"/>
                </w:rPr>
                <w:t>я</w:t>
              </w:r>
              <w:r w:rsidRPr="004930C6">
                <w:rPr>
                  <w:rFonts w:ascii="Times New Roman" w:hAnsi="Times New Roman" w:cs="Times New Roman"/>
                  <w:sz w:val="24"/>
                  <w:szCs w:val="24"/>
                </w:rPr>
                <w:t xml:space="preserve"> 7.</w:t>
              </w:r>
              <w:r>
                <w:rPr>
                  <w:rFonts w:ascii="Times New Roman" w:hAnsi="Times New Roman" w:cs="Times New Roman"/>
                  <w:sz w:val="24"/>
                  <w:szCs w:val="24"/>
                </w:rPr>
                <w:t>30.1</w:t>
              </w:r>
            </w:hyperlink>
            <w:r>
              <w:rPr>
                <w:rFonts w:ascii="Times New Roman" w:hAnsi="Times New Roman" w:cs="Times New Roman"/>
                <w:sz w:val="24"/>
                <w:szCs w:val="24"/>
              </w:rPr>
              <w:t xml:space="preserve"> </w:t>
            </w:r>
            <w:r w:rsidRPr="004930C6">
              <w:rPr>
                <w:rFonts w:ascii="Times New Roman" w:hAnsi="Times New Roman" w:cs="Times New Roman"/>
                <w:sz w:val="24"/>
                <w:szCs w:val="24"/>
              </w:rPr>
              <w:t>КоАП).</w:t>
            </w:r>
          </w:p>
          <w:p w14:paraId="4C7066BE"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За нарушения, связанные с изменением планов-графиков, предусмотрена административная ответственность:</w:t>
            </w:r>
          </w:p>
          <w:p w14:paraId="0F225B52"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должностных и/или юридических лиц за неразмещение новой редакции плана-графика в ЕИС (</w:t>
            </w:r>
            <w:hyperlink r:id="rId43">
              <w:r w:rsidRPr="004930C6">
                <w:rPr>
                  <w:rFonts w:ascii="Times New Roman" w:hAnsi="Times New Roman" w:cs="Times New Roman"/>
                  <w:sz w:val="24"/>
                  <w:szCs w:val="24"/>
                </w:rPr>
                <w:t>стать</w:t>
              </w:r>
              <w:r>
                <w:rPr>
                  <w:rFonts w:ascii="Times New Roman" w:hAnsi="Times New Roman" w:cs="Times New Roman"/>
                  <w:sz w:val="24"/>
                  <w:szCs w:val="24"/>
                </w:rPr>
                <w:t>я</w:t>
              </w:r>
              <w:r w:rsidRPr="004930C6">
                <w:rPr>
                  <w:rFonts w:ascii="Times New Roman" w:hAnsi="Times New Roman" w:cs="Times New Roman"/>
                  <w:sz w:val="24"/>
                  <w:szCs w:val="24"/>
                </w:rPr>
                <w:t xml:space="preserve"> 7.30</w:t>
              </w:r>
            </w:hyperlink>
            <w:r>
              <w:rPr>
                <w:rFonts w:ascii="Times New Roman" w:hAnsi="Times New Roman" w:cs="Times New Roman"/>
                <w:sz w:val="24"/>
                <w:szCs w:val="24"/>
              </w:rPr>
              <w:t>.1</w:t>
            </w:r>
            <w:r w:rsidRPr="004930C6">
              <w:rPr>
                <w:rFonts w:ascii="Times New Roman" w:hAnsi="Times New Roman" w:cs="Times New Roman"/>
                <w:sz w:val="24"/>
                <w:szCs w:val="24"/>
              </w:rPr>
              <w:t xml:space="preserve"> КоАП);</w:t>
            </w:r>
          </w:p>
          <w:p w14:paraId="34161987"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должностных лиц за нарушение срока утверждения плана-графика закупок (вносимых в эти планы изменений) или срока размещения плана-графика закупок (вносимых в эти планы изменений) в ЕИС (</w:t>
            </w:r>
            <w:hyperlink r:id="rId44">
              <w:r w:rsidRPr="004930C6">
                <w:rPr>
                  <w:rFonts w:ascii="Times New Roman" w:hAnsi="Times New Roman" w:cs="Times New Roman"/>
                  <w:sz w:val="24"/>
                  <w:szCs w:val="24"/>
                </w:rPr>
                <w:t>стать</w:t>
              </w:r>
              <w:r>
                <w:rPr>
                  <w:rFonts w:ascii="Times New Roman" w:hAnsi="Times New Roman" w:cs="Times New Roman"/>
                  <w:sz w:val="24"/>
                  <w:szCs w:val="24"/>
                </w:rPr>
                <w:t>я</w:t>
              </w:r>
              <w:r w:rsidRPr="004930C6">
                <w:rPr>
                  <w:rFonts w:ascii="Times New Roman" w:hAnsi="Times New Roman" w:cs="Times New Roman"/>
                  <w:sz w:val="24"/>
                  <w:szCs w:val="24"/>
                </w:rPr>
                <w:t xml:space="preserve"> 7.</w:t>
              </w:r>
              <w:r>
                <w:rPr>
                  <w:rFonts w:ascii="Times New Roman" w:hAnsi="Times New Roman" w:cs="Times New Roman"/>
                  <w:sz w:val="24"/>
                  <w:szCs w:val="24"/>
                </w:rPr>
                <w:t>30.1</w:t>
              </w:r>
            </w:hyperlink>
            <w:r w:rsidRPr="004930C6">
              <w:rPr>
                <w:rFonts w:ascii="Times New Roman" w:hAnsi="Times New Roman" w:cs="Times New Roman"/>
                <w:sz w:val="24"/>
                <w:szCs w:val="24"/>
              </w:rPr>
              <w:t xml:space="preserve"> КоАП).</w:t>
            </w:r>
          </w:p>
        </w:tc>
      </w:tr>
      <w:tr w:rsidR="00B47AC0" w:rsidRPr="004930C6" w14:paraId="28000CD2" w14:textId="77777777" w:rsidTr="00460101">
        <w:tc>
          <w:tcPr>
            <w:tcW w:w="15163" w:type="dxa"/>
            <w:gridSpan w:val="5"/>
          </w:tcPr>
          <w:p w14:paraId="3B9D98EA" w14:textId="77777777" w:rsidR="00B47AC0" w:rsidRPr="004930C6" w:rsidRDefault="00B47AC0" w:rsidP="0037168B">
            <w:pPr>
              <w:pStyle w:val="ConsPlusNormal"/>
              <w:jc w:val="center"/>
              <w:outlineLvl w:val="2"/>
              <w:rPr>
                <w:rFonts w:ascii="Times New Roman" w:hAnsi="Times New Roman" w:cs="Times New Roman"/>
                <w:b/>
                <w:bCs/>
                <w:sz w:val="24"/>
                <w:szCs w:val="24"/>
              </w:rPr>
            </w:pPr>
            <w:r w:rsidRPr="004930C6">
              <w:rPr>
                <w:rFonts w:ascii="Times New Roman" w:hAnsi="Times New Roman" w:cs="Times New Roman"/>
                <w:b/>
                <w:bCs/>
                <w:sz w:val="24"/>
                <w:szCs w:val="24"/>
              </w:rPr>
              <w:lastRenderedPageBreak/>
              <w:t>2.2. Обоснование закупки</w:t>
            </w:r>
          </w:p>
        </w:tc>
      </w:tr>
      <w:tr w:rsidR="00B47AC0" w:rsidRPr="004930C6" w14:paraId="2CCC0939" w14:textId="77777777" w:rsidTr="00460101">
        <w:tc>
          <w:tcPr>
            <w:tcW w:w="680" w:type="dxa"/>
          </w:tcPr>
          <w:p w14:paraId="24F89687"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2.2.1</w:t>
            </w:r>
          </w:p>
        </w:tc>
        <w:tc>
          <w:tcPr>
            <w:tcW w:w="2098" w:type="dxa"/>
          </w:tcPr>
          <w:p w14:paraId="6FB38265"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Проверить наличие доведенных лимитов бюджетных обязательств (ассигнований) при осуществлении закупки</w:t>
            </w:r>
          </w:p>
        </w:tc>
        <w:tc>
          <w:tcPr>
            <w:tcW w:w="2324" w:type="dxa"/>
          </w:tcPr>
          <w:p w14:paraId="549E5639" w14:textId="77777777" w:rsidR="00B47AC0" w:rsidRPr="004930C6" w:rsidRDefault="00B47AC0" w:rsidP="0037168B">
            <w:pPr>
              <w:pStyle w:val="ConsPlusNormal"/>
              <w:jc w:val="center"/>
              <w:rPr>
                <w:rFonts w:ascii="Times New Roman" w:hAnsi="Times New Roman" w:cs="Times New Roman"/>
                <w:sz w:val="24"/>
                <w:szCs w:val="24"/>
              </w:rPr>
            </w:pPr>
            <w:hyperlink r:id="rId45">
              <w:r w:rsidRPr="004930C6">
                <w:rPr>
                  <w:rFonts w:ascii="Times New Roman" w:hAnsi="Times New Roman" w:cs="Times New Roman"/>
                  <w:sz w:val="24"/>
                  <w:szCs w:val="24"/>
                </w:rPr>
                <w:t>Часть 2 статьи 72</w:t>
              </w:r>
            </w:hyperlink>
            <w:r w:rsidRPr="004930C6">
              <w:rPr>
                <w:rFonts w:ascii="Times New Roman" w:hAnsi="Times New Roman" w:cs="Times New Roman"/>
                <w:sz w:val="24"/>
                <w:szCs w:val="24"/>
              </w:rPr>
              <w:t xml:space="preserve"> Бюджетного кодекса Российской Федерации</w:t>
            </w:r>
          </w:p>
        </w:tc>
        <w:tc>
          <w:tcPr>
            <w:tcW w:w="4674" w:type="dxa"/>
          </w:tcPr>
          <w:p w14:paraId="595EBA86"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Заключение контрактов сверх доведенных лимитов бюджетных обязательств (ассигнований)</w:t>
            </w:r>
          </w:p>
        </w:tc>
        <w:tc>
          <w:tcPr>
            <w:tcW w:w="5387" w:type="dxa"/>
          </w:tcPr>
          <w:p w14:paraId="22267D26"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За 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предусмотрена административная ответственность должностных лиц (</w:t>
            </w:r>
            <w:hyperlink r:id="rId46">
              <w:r w:rsidRPr="004930C6">
                <w:rPr>
                  <w:rFonts w:ascii="Times New Roman" w:hAnsi="Times New Roman" w:cs="Times New Roman"/>
                  <w:sz w:val="24"/>
                  <w:szCs w:val="24"/>
                </w:rPr>
                <w:t>статья 15.15.10</w:t>
              </w:r>
            </w:hyperlink>
            <w:r w:rsidRPr="004930C6">
              <w:rPr>
                <w:rFonts w:ascii="Times New Roman" w:hAnsi="Times New Roman" w:cs="Times New Roman"/>
                <w:sz w:val="24"/>
                <w:szCs w:val="24"/>
              </w:rPr>
              <w:t xml:space="preserve"> КоАП).</w:t>
            </w:r>
          </w:p>
          <w:p w14:paraId="399BE5CF"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Особые случаи заключения и исполнения контрактов при отсутствии лимитов бюджетных обязательств определены </w:t>
            </w:r>
            <w:hyperlink r:id="rId47">
              <w:r w:rsidRPr="004930C6">
                <w:rPr>
                  <w:rFonts w:ascii="Times New Roman" w:hAnsi="Times New Roman" w:cs="Times New Roman"/>
                  <w:sz w:val="24"/>
                  <w:szCs w:val="24"/>
                </w:rPr>
                <w:t>частью 3 статьи 72</w:t>
              </w:r>
            </w:hyperlink>
            <w:r w:rsidRPr="004930C6">
              <w:rPr>
                <w:rFonts w:ascii="Times New Roman" w:hAnsi="Times New Roman" w:cs="Times New Roman"/>
                <w:sz w:val="24"/>
                <w:szCs w:val="24"/>
              </w:rPr>
              <w:t xml:space="preserve"> Бюджетного кодекса Российской Федерации.</w:t>
            </w:r>
          </w:p>
        </w:tc>
      </w:tr>
      <w:tr w:rsidR="00B47AC0" w:rsidRPr="004930C6" w14:paraId="659A6B2A" w14:textId="77777777" w:rsidTr="00460101">
        <w:tc>
          <w:tcPr>
            <w:tcW w:w="680" w:type="dxa"/>
          </w:tcPr>
          <w:p w14:paraId="2A8A8D13"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2.2.2</w:t>
            </w:r>
          </w:p>
        </w:tc>
        <w:tc>
          <w:tcPr>
            <w:tcW w:w="2098" w:type="dxa"/>
          </w:tcPr>
          <w:p w14:paraId="2052E2AD"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Проверить обоснованность закупки</w:t>
            </w:r>
          </w:p>
        </w:tc>
        <w:tc>
          <w:tcPr>
            <w:tcW w:w="2324" w:type="dxa"/>
          </w:tcPr>
          <w:p w14:paraId="26CED958" w14:textId="77777777" w:rsidR="00B47AC0" w:rsidRPr="004930C6" w:rsidRDefault="00B47AC0" w:rsidP="0037168B">
            <w:pPr>
              <w:pStyle w:val="ConsPlusNormal"/>
              <w:jc w:val="center"/>
              <w:rPr>
                <w:rFonts w:ascii="Times New Roman" w:hAnsi="Times New Roman" w:cs="Times New Roman"/>
                <w:sz w:val="24"/>
                <w:szCs w:val="24"/>
              </w:rPr>
            </w:pPr>
            <w:hyperlink r:id="rId48">
              <w:r w:rsidRPr="004930C6">
                <w:rPr>
                  <w:rFonts w:ascii="Times New Roman" w:hAnsi="Times New Roman" w:cs="Times New Roman"/>
                  <w:sz w:val="24"/>
                  <w:szCs w:val="24"/>
                </w:rPr>
                <w:t>Статьи 18</w:t>
              </w:r>
            </w:hyperlink>
            <w:r w:rsidRPr="004930C6">
              <w:rPr>
                <w:rFonts w:ascii="Times New Roman" w:hAnsi="Times New Roman" w:cs="Times New Roman"/>
                <w:sz w:val="24"/>
                <w:szCs w:val="24"/>
              </w:rPr>
              <w:t xml:space="preserve"> и </w:t>
            </w:r>
            <w:hyperlink r:id="rId49">
              <w:r w:rsidRPr="004930C6">
                <w:rPr>
                  <w:rFonts w:ascii="Times New Roman" w:hAnsi="Times New Roman" w:cs="Times New Roman"/>
                  <w:sz w:val="24"/>
                  <w:szCs w:val="24"/>
                </w:rPr>
                <w:t>22</w:t>
              </w:r>
            </w:hyperlink>
            <w:r w:rsidRPr="004930C6">
              <w:rPr>
                <w:rFonts w:ascii="Times New Roman" w:hAnsi="Times New Roman" w:cs="Times New Roman"/>
                <w:sz w:val="24"/>
                <w:szCs w:val="24"/>
              </w:rPr>
              <w:t xml:space="preserve"> Федерального закона N 44-ФЗ</w:t>
            </w:r>
          </w:p>
        </w:tc>
        <w:tc>
          <w:tcPr>
            <w:tcW w:w="4674" w:type="dxa"/>
          </w:tcPr>
          <w:p w14:paraId="6874DE48"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Объект закупки сформирован без учета положений </w:t>
            </w:r>
            <w:hyperlink r:id="rId50">
              <w:r w:rsidRPr="004930C6">
                <w:rPr>
                  <w:rFonts w:ascii="Times New Roman" w:hAnsi="Times New Roman" w:cs="Times New Roman"/>
                  <w:sz w:val="24"/>
                  <w:szCs w:val="24"/>
                </w:rPr>
                <w:t>статьи 19</w:t>
              </w:r>
            </w:hyperlink>
            <w:r w:rsidRPr="004930C6">
              <w:rPr>
                <w:rFonts w:ascii="Times New Roman" w:hAnsi="Times New Roman" w:cs="Times New Roman"/>
                <w:sz w:val="24"/>
                <w:szCs w:val="24"/>
              </w:rPr>
              <w:t xml:space="preserve"> Федерального закона N 44-ФЗ, устанавливающей требования к </w:t>
            </w:r>
            <w:r w:rsidRPr="004930C6">
              <w:rPr>
                <w:rFonts w:ascii="Times New Roman" w:hAnsi="Times New Roman" w:cs="Times New Roman"/>
                <w:sz w:val="24"/>
                <w:szCs w:val="24"/>
              </w:rPr>
              <w:lastRenderedPageBreak/>
              <w:t xml:space="preserve">закупаемым заказчиками товарам, работам, услугам (в том числе предельной цены товаров, работ, услуг) и (или) нормативных затрат на обеспечение функций заказчиков и требований </w:t>
            </w:r>
            <w:hyperlink r:id="rId51">
              <w:r w:rsidRPr="004930C6">
                <w:rPr>
                  <w:rFonts w:ascii="Times New Roman" w:hAnsi="Times New Roman" w:cs="Times New Roman"/>
                  <w:sz w:val="24"/>
                  <w:szCs w:val="24"/>
                </w:rPr>
                <w:t>статьи 22</w:t>
              </w:r>
            </w:hyperlink>
            <w:r w:rsidRPr="004930C6">
              <w:rPr>
                <w:rFonts w:ascii="Times New Roman" w:hAnsi="Times New Roman" w:cs="Times New Roman"/>
                <w:sz w:val="24"/>
                <w:szCs w:val="24"/>
              </w:rPr>
              <w:t xml:space="preserve"> Федерального закона N 44-ФЗ по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w:t>
            </w:r>
          </w:p>
        </w:tc>
        <w:tc>
          <w:tcPr>
            <w:tcW w:w="5387" w:type="dxa"/>
          </w:tcPr>
          <w:p w14:paraId="66805DC6"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lastRenderedPageBreak/>
              <w:t xml:space="preserve">За несоблюдение порядка или формы обоснования НМЦК, обоснования объекта закупки предусмотрена административная ответственность </w:t>
            </w:r>
            <w:r w:rsidRPr="004930C6">
              <w:rPr>
                <w:rFonts w:ascii="Times New Roman" w:hAnsi="Times New Roman" w:cs="Times New Roman"/>
                <w:sz w:val="24"/>
                <w:szCs w:val="24"/>
              </w:rPr>
              <w:lastRenderedPageBreak/>
              <w:t>должностных лиц (</w:t>
            </w:r>
            <w:hyperlink r:id="rId52">
              <w:r w:rsidRPr="004930C6">
                <w:rPr>
                  <w:rFonts w:ascii="Times New Roman" w:hAnsi="Times New Roman" w:cs="Times New Roman"/>
                  <w:sz w:val="24"/>
                  <w:szCs w:val="24"/>
                </w:rPr>
                <w:t>статья 7.30.1</w:t>
              </w:r>
            </w:hyperlink>
            <w:r w:rsidRPr="004930C6">
              <w:rPr>
                <w:rFonts w:ascii="Times New Roman" w:hAnsi="Times New Roman" w:cs="Times New Roman"/>
                <w:sz w:val="24"/>
                <w:szCs w:val="24"/>
              </w:rPr>
              <w:t xml:space="preserve"> КоАП).</w:t>
            </w:r>
          </w:p>
        </w:tc>
      </w:tr>
      <w:tr w:rsidR="00B47AC0" w14:paraId="1D136553" w14:textId="77777777" w:rsidTr="00460101">
        <w:tc>
          <w:tcPr>
            <w:tcW w:w="680" w:type="dxa"/>
          </w:tcPr>
          <w:p w14:paraId="700E1C39"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lastRenderedPageBreak/>
              <w:t>2.2.3</w:t>
            </w:r>
          </w:p>
        </w:tc>
        <w:tc>
          <w:tcPr>
            <w:tcW w:w="2098" w:type="dxa"/>
          </w:tcPr>
          <w:p w14:paraId="685D9B1C"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Проверить соблюдение правил описания объекта закупки</w:t>
            </w:r>
          </w:p>
        </w:tc>
        <w:tc>
          <w:tcPr>
            <w:tcW w:w="2324" w:type="dxa"/>
          </w:tcPr>
          <w:p w14:paraId="6A146A4B" w14:textId="77777777" w:rsidR="00B47AC0" w:rsidRPr="004930C6" w:rsidRDefault="00B47AC0" w:rsidP="0037168B">
            <w:pPr>
              <w:pStyle w:val="ConsPlusNormal"/>
              <w:jc w:val="center"/>
              <w:rPr>
                <w:rFonts w:ascii="Times New Roman" w:hAnsi="Times New Roman" w:cs="Times New Roman"/>
                <w:sz w:val="24"/>
                <w:szCs w:val="24"/>
              </w:rPr>
            </w:pPr>
            <w:hyperlink r:id="rId53">
              <w:r w:rsidRPr="004930C6">
                <w:rPr>
                  <w:rFonts w:ascii="Times New Roman" w:hAnsi="Times New Roman" w:cs="Times New Roman"/>
                  <w:sz w:val="24"/>
                  <w:szCs w:val="24"/>
                </w:rPr>
                <w:t>Статьи 23</w:t>
              </w:r>
            </w:hyperlink>
            <w:r w:rsidRPr="004930C6">
              <w:rPr>
                <w:rFonts w:ascii="Times New Roman" w:hAnsi="Times New Roman" w:cs="Times New Roman"/>
                <w:sz w:val="24"/>
                <w:szCs w:val="24"/>
              </w:rPr>
              <w:t xml:space="preserve">, </w:t>
            </w:r>
            <w:hyperlink r:id="rId54">
              <w:r w:rsidRPr="004930C6">
                <w:rPr>
                  <w:rFonts w:ascii="Times New Roman" w:hAnsi="Times New Roman" w:cs="Times New Roman"/>
                  <w:sz w:val="24"/>
                  <w:szCs w:val="24"/>
                </w:rPr>
                <w:t>33</w:t>
              </w:r>
            </w:hyperlink>
            <w:r w:rsidRPr="004930C6">
              <w:rPr>
                <w:rFonts w:ascii="Times New Roman" w:hAnsi="Times New Roman" w:cs="Times New Roman"/>
                <w:sz w:val="24"/>
                <w:szCs w:val="24"/>
              </w:rPr>
              <w:t xml:space="preserve">, </w:t>
            </w:r>
            <w:hyperlink r:id="rId55">
              <w:r w:rsidRPr="004930C6">
                <w:rPr>
                  <w:rFonts w:ascii="Times New Roman" w:hAnsi="Times New Roman" w:cs="Times New Roman"/>
                  <w:sz w:val="24"/>
                  <w:szCs w:val="24"/>
                </w:rPr>
                <w:t>42</w:t>
              </w:r>
            </w:hyperlink>
            <w:r w:rsidRPr="004930C6">
              <w:rPr>
                <w:rFonts w:ascii="Times New Roman" w:hAnsi="Times New Roman" w:cs="Times New Roman"/>
                <w:sz w:val="24"/>
                <w:szCs w:val="24"/>
              </w:rPr>
              <w:t xml:space="preserve"> Федерального закона N 44-ФЗ,</w:t>
            </w:r>
          </w:p>
          <w:p w14:paraId="2C3EB961" w14:textId="77777777" w:rsidR="00B47AC0" w:rsidRPr="004930C6" w:rsidRDefault="00B47AC0" w:rsidP="0037168B">
            <w:pPr>
              <w:pStyle w:val="ConsPlusNormal"/>
              <w:jc w:val="center"/>
              <w:rPr>
                <w:rFonts w:ascii="Times New Roman" w:hAnsi="Times New Roman" w:cs="Times New Roman"/>
                <w:sz w:val="24"/>
                <w:szCs w:val="24"/>
              </w:rPr>
            </w:pPr>
            <w:hyperlink r:id="rId56">
              <w:r w:rsidRPr="004930C6">
                <w:rPr>
                  <w:rFonts w:ascii="Times New Roman" w:hAnsi="Times New Roman" w:cs="Times New Roman"/>
                  <w:sz w:val="24"/>
                  <w:szCs w:val="24"/>
                </w:rPr>
                <w:t>статья 17</w:t>
              </w:r>
            </w:hyperlink>
            <w:r w:rsidRPr="004930C6">
              <w:rPr>
                <w:rFonts w:ascii="Times New Roman" w:hAnsi="Times New Roman" w:cs="Times New Roman"/>
                <w:sz w:val="24"/>
                <w:szCs w:val="24"/>
              </w:rPr>
              <w:t xml:space="preserve"> Федерального закона от 26 июля 2006 г. N 135-ФЗ "О защите конкуренции",</w:t>
            </w:r>
          </w:p>
          <w:p w14:paraId="7D5A9AEC" w14:textId="77777777" w:rsidR="00B47AC0" w:rsidRPr="004930C6" w:rsidRDefault="00B47AC0" w:rsidP="0037168B">
            <w:pPr>
              <w:pStyle w:val="ConsPlusNormal"/>
              <w:jc w:val="center"/>
              <w:rPr>
                <w:rFonts w:ascii="Times New Roman" w:hAnsi="Times New Roman" w:cs="Times New Roman"/>
                <w:sz w:val="24"/>
                <w:szCs w:val="24"/>
              </w:rPr>
            </w:pPr>
            <w:hyperlink r:id="rId57">
              <w:r w:rsidRPr="004930C6">
                <w:rPr>
                  <w:rFonts w:ascii="Times New Roman" w:hAnsi="Times New Roman" w:cs="Times New Roman"/>
                  <w:sz w:val="24"/>
                  <w:szCs w:val="24"/>
                </w:rPr>
                <w:t>постановление</w:t>
              </w:r>
            </w:hyperlink>
            <w:r w:rsidRPr="004930C6">
              <w:rPr>
                <w:rFonts w:ascii="Times New Roman" w:hAnsi="Times New Roman" w:cs="Times New Roman"/>
                <w:sz w:val="24"/>
                <w:szCs w:val="24"/>
              </w:rPr>
              <w:t xml:space="preserve"> Правительства Российской Федерации от 8 февраля 2017 г. N 145,</w:t>
            </w:r>
          </w:p>
          <w:p w14:paraId="17F64407" w14:textId="77777777" w:rsidR="00B47AC0" w:rsidRPr="004930C6" w:rsidRDefault="00B47AC0" w:rsidP="0037168B">
            <w:pPr>
              <w:pStyle w:val="ConsPlusNormal"/>
              <w:jc w:val="center"/>
              <w:rPr>
                <w:rFonts w:ascii="Times New Roman" w:hAnsi="Times New Roman" w:cs="Times New Roman"/>
                <w:sz w:val="24"/>
                <w:szCs w:val="24"/>
              </w:rPr>
            </w:pPr>
            <w:hyperlink r:id="rId58">
              <w:r w:rsidRPr="004930C6">
                <w:rPr>
                  <w:rFonts w:ascii="Times New Roman" w:hAnsi="Times New Roman" w:cs="Times New Roman"/>
                  <w:sz w:val="24"/>
                  <w:szCs w:val="24"/>
                </w:rPr>
                <w:t>постановление</w:t>
              </w:r>
            </w:hyperlink>
            <w:r w:rsidRPr="004930C6">
              <w:rPr>
                <w:rFonts w:ascii="Times New Roman" w:hAnsi="Times New Roman" w:cs="Times New Roman"/>
                <w:sz w:val="24"/>
                <w:szCs w:val="24"/>
              </w:rPr>
              <w:t xml:space="preserve"> Правительства Российской Федерации от 8 июля 2022 г. N 1224</w:t>
            </w:r>
          </w:p>
        </w:tc>
        <w:tc>
          <w:tcPr>
            <w:tcW w:w="4674" w:type="dxa"/>
          </w:tcPr>
          <w:p w14:paraId="5D9C706C"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Описание объекта закупки осуществлялось в нарушение установленного порядка использования каталога товаров, работ, услуг для обеспечения государственных и муниципальных нужд (далее - КТРУ), а именно:</w:t>
            </w:r>
          </w:p>
          <w:p w14:paraId="5591BBB2"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характеристики закупаемого товара, включенные в соответствующую позицию КТРУ, не указаны в извещении об осуществлении закупки, в документации о закупке, в контракте;</w:t>
            </w:r>
          </w:p>
          <w:p w14:paraId="52DA7B0C"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при указании дополнительных характеристик, которые не предусмотрены в позиции КТРУ, обоснование необходимости использования такой информации не включено в описание вышеуказанного товара;</w:t>
            </w:r>
          </w:p>
          <w:p w14:paraId="22AF5DF8"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при описании отдельных видов товаров, являющихся объектом закупки для обеспечения государственных и </w:t>
            </w:r>
            <w:r w:rsidRPr="004930C6">
              <w:rPr>
                <w:rFonts w:ascii="Times New Roman" w:hAnsi="Times New Roman" w:cs="Times New Roman"/>
                <w:sz w:val="24"/>
                <w:szCs w:val="24"/>
              </w:rPr>
              <w:lastRenderedPageBreak/>
              <w:t>муниципальных нужд, не предъявлялись экологические требования.</w:t>
            </w:r>
          </w:p>
          <w:p w14:paraId="3CB4A812"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w:t>
            </w:r>
          </w:p>
        </w:tc>
        <w:tc>
          <w:tcPr>
            <w:tcW w:w="5387" w:type="dxa"/>
          </w:tcPr>
          <w:p w14:paraId="79A07E1F"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lastRenderedPageBreak/>
              <w:t>За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предусмотрена административная ответственность должностных лиц (</w:t>
            </w:r>
            <w:hyperlink r:id="rId59">
              <w:r w:rsidRPr="004930C6">
                <w:rPr>
                  <w:rFonts w:ascii="Times New Roman" w:hAnsi="Times New Roman" w:cs="Times New Roman"/>
                  <w:sz w:val="24"/>
                  <w:szCs w:val="24"/>
                </w:rPr>
                <w:t>стать</w:t>
              </w:r>
              <w:r>
                <w:rPr>
                  <w:rFonts w:ascii="Times New Roman" w:hAnsi="Times New Roman" w:cs="Times New Roman"/>
                  <w:sz w:val="24"/>
                  <w:szCs w:val="24"/>
                </w:rPr>
                <w:t>я</w:t>
              </w:r>
              <w:r w:rsidRPr="004930C6">
                <w:rPr>
                  <w:rFonts w:ascii="Times New Roman" w:hAnsi="Times New Roman" w:cs="Times New Roman"/>
                  <w:sz w:val="24"/>
                  <w:szCs w:val="24"/>
                </w:rPr>
                <w:t xml:space="preserve"> 7.30</w:t>
              </w:r>
            </w:hyperlink>
            <w:r>
              <w:rPr>
                <w:rFonts w:ascii="Times New Roman" w:hAnsi="Times New Roman" w:cs="Times New Roman"/>
                <w:sz w:val="24"/>
                <w:szCs w:val="24"/>
              </w:rPr>
              <w:t>.1</w:t>
            </w:r>
            <w:r w:rsidRPr="004930C6">
              <w:rPr>
                <w:rFonts w:ascii="Times New Roman" w:hAnsi="Times New Roman" w:cs="Times New Roman"/>
                <w:sz w:val="24"/>
                <w:szCs w:val="24"/>
              </w:rPr>
              <w:t xml:space="preserve"> КоАП).</w:t>
            </w:r>
          </w:p>
        </w:tc>
      </w:tr>
      <w:tr w:rsidR="00B47AC0" w14:paraId="017D61B8" w14:textId="77777777" w:rsidTr="00460101">
        <w:tblPrEx>
          <w:tblBorders>
            <w:insideH w:val="nil"/>
          </w:tblBorders>
        </w:tblPrEx>
        <w:tc>
          <w:tcPr>
            <w:tcW w:w="680" w:type="dxa"/>
            <w:tcBorders>
              <w:bottom w:val="nil"/>
            </w:tcBorders>
          </w:tcPr>
          <w:p w14:paraId="0C22D096"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2.2.4</w:t>
            </w:r>
          </w:p>
        </w:tc>
        <w:tc>
          <w:tcPr>
            <w:tcW w:w="2098" w:type="dxa"/>
            <w:tcBorders>
              <w:bottom w:val="nil"/>
            </w:tcBorders>
          </w:tcPr>
          <w:p w14:paraId="2EA8BD25"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Проверить обоснование и правильность определения и обоснования начальной (максимальной) цены контракта, цены контракта, заключаемого с единственным поставщиком</w:t>
            </w:r>
          </w:p>
        </w:tc>
        <w:tc>
          <w:tcPr>
            <w:tcW w:w="2324" w:type="dxa"/>
            <w:tcBorders>
              <w:bottom w:val="nil"/>
            </w:tcBorders>
          </w:tcPr>
          <w:p w14:paraId="1A6D0631" w14:textId="77777777" w:rsidR="00B47AC0" w:rsidRPr="004930C6" w:rsidRDefault="00B47AC0" w:rsidP="0037168B">
            <w:pPr>
              <w:pStyle w:val="ConsPlusNormal"/>
              <w:jc w:val="center"/>
              <w:rPr>
                <w:rFonts w:ascii="Times New Roman" w:hAnsi="Times New Roman" w:cs="Times New Roman"/>
                <w:sz w:val="24"/>
                <w:szCs w:val="24"/>
              </w:rPr>
            </w:pPr>
            <w:hyperlink r:id="rId60">
              <w:r w:rsidRPr="004930C6">
                <w:rPr>
                  <w:rFonts w:ascii="Times New Roman" w:hAnsi="Times New Roman" w:cs="Times New Roman"/>
                  <w:sz w:val="24"/>
                  <w:szCs w:val="24"/>
                </w:rPr>
                <w:t>Статьи 18</w:t>
              </w:r>
            </w:hyperlink>
            <w:r w:rsidRPr="004930C6">
              <w:rPr>
                <w:rFonts w:ascii="Times New Roman" w:hAnsi="Times New Roman" w:cs="Times New Roman"/>
                <w:sz w:val="24"/>
                <w:szCs w:val="24"/>
              </w:rPr>
              <w:t xml:space="preserve">, </w:t>
            </w:r>
            <w:hyperlink r:id="rId61">
              <w:r w:rsidRPr="004930C6">
                <w:rPr>
                  <w:rFonts w:ascii="Times New Roman" w:hAnsi="Times New Roman" w:cs="Times New Roman"/>
                  <w:sz w:val="24"/>
                  <w:szCs w:val="24"/>
                </w:rPr>
                <w:t>22</w:t>
              </w:r>
            </w:hyperlink>
            <w:r w:rsidRPr="004930C6">
              <w:rPr>
                <w:rFonts w:ascii="Times New Roman" w:hAnsi="Times New Roman" w:cs="Times New Roman"/>
                <w:sz w:val="24"/>
                <w:szCs w:val="24"/>
              </w:rPr>
              <w:t xml:space="preserve">, </w:t>
            </w:r>
            <w:hyperlink r:id="rId62">
              <w:r w:rsidRPr="004930C6">
                <w:rPr>
                  <w:rFonts w:ascii="Times New Roman" w:hAnsi="Times New Roman" w:cs="Times New Roman"/>
                  <w:sz w:val="24"/>
                  <w:szCs w:val="24"/>
                </w:rPr>
                <w:t>108</w:t>
              </w:r>
            </w:hyperlink>
            <w:r w:rsidRPr="004930C6">
              <w:rPr>
                <w:rFonts w:ascii="Times New Roman" w:hAnsi="Times New Roman" w:cs="Times New Roman"/>
                <w:sz w:val="24"/>
                <w:szCs w:val="24"/>
              </w:rPr>
              <w:t xml:space="preserve"> Федерального закона N 44-ФЗ,</w:t>
            </w:r>
          </w:p>
          <w:p w14:paraId="63933FCB" w14:textId="77777777" w:rsidR="00B47AC0" w:rsidRPr="004930C6" w:rsidRDefault="00B47AC0" w:rsidP="0037168B">
            <w:pPr>
              <w:pStyle w:val="ConsPlusNormal"/>
              <w:jc w:val="center"/>
              <w:rPr>
                <w:rFonts w:ascii="Times New Roman" w:hAnsi="Times New Roman" w:cs="Times New Roman"/>
                <w:sz w:val="24"/>
                <w:szCs w:val="24"/>
              </w:rPr>
            </w:pPr>
            <w:hyperlink r:id="rId63">
              <w:r w:rsidRPr="004930C6">
                <w:rPr>
                  <w:rFonts w:ascii="Times New Roman" w:hAnsi="Times New Roman" w:cs="Times New Roman"/>
                  <w:sz w:val="24"/>
                  <w:szCs w:val="24"/>
                </w:rPr>
                <w:t>приказ</w:t>
              </w:r>
            </w:hyperlink>
            <w:r w:rsidRPr="004930C6">
              <w:rPr>
                <w:rFonts w:ascii="Times New Roman" w:hAnsi="Times New Roman" w:cs="Times New Roman"/>
                <w:sz w:val="24"/>
                <w:szCs w:val="24"/>
              </w:rPr>
              <w:t xml:space="preserve"> Минстроя России от 23 декабря 2019 г. N 841/</w:t>
            </w:r>
            <w:proofErr w:type="spellStart"/>
            <w:r w:rsidRPr="004930C6">
              <w:rPr>
                <w:rFonts w:ascii="Times New Roman" w:hAnsi="Times New Roman" w:cs="Times New Roman"/>
                <w:sz w:val="24"/>
                <w:szCs w:val="24"/>
              </w:rPr>
              <w:t>пр</w:t>
            </w:r>
            <w:proofErr w:type="spellEnd"/>
            <w:r w:rsidRPr="004930C6">
              <w:rPr>
                <w:rFonts w:ascii="Times New Roman" w:hAnsi="Times New Roman" w:cs="Times New Roman"/>
                <w:sz w:val="24"/>
                <w:szCs w:val="24"/>
              </w:rPr>
              <w:t>,</w:t>
            </w:r>
          </w:p>
          <w:p w14:paraId="23033F37"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 xml:space="preserve">постановления Правительства Российской Федерации от 18 августа 2010 г. </w:t>
            </w:r>
            <w:hyperlink r:id="rId64">
              <w:r w:rsidRPr="004930C6">
                <w:rPr>
                  <w:rFonts w:ascii="Times New Roman" w:hAnsi="Times New Roman" w:cs="Times New Roman"/>
                  <w:sz w:val="24"/>
                  <w:szCs w:val="24"/>
                </w:rPr>
                <w:t>N 636</w:t>
              </w:r>
            </w:hyperlink>
            <w:r w:rsidRPr="004930C6">
              <w:rPr>
                <w:rFonts w:ascii="Times New Roman" w:hAnsi="Times New Roman" w:cs="Times New Roman"/>
                <w:sz w:val="24"/>
                <w:szCs w:val="24"/>
              </w:rPr>
              <w:t xml:space="preserve">; от 11 сентября </w:t>
            </w:r>
            <w:r w:rsidRPr="004930C6">
              <w:rPr>
                <w:rFonts w:ascii="Times New Roman" w:hAnsi="Times New Roman" w:cs="Times New Roman"/>
                <w:sz w:val="24"/>
                <w:szCs w:val="24"/>
              </w:rPr>
              <w:lastRenderedPageBreak/>
              <w:t xml:space="preserve">2015 г. </w:t>
            </w:r>
            <w:hyperlink r:id="rId65">
              <w:r w:rsidRPr="004930C6">
                <w:rPr>
                  <w:rFonts w:ascii="Times New Roman" w:hAnsi="Times New Roman" w:cs="Times New Roman"/>
                  <w:sz w:val="24"/>
                  <w:szCs w:val="24"/>
                </w:rPr>
                <w:t>N 964</w:t>
              </w:r>
            </w:hyperlink>
            <w:r w:rsidRPr="004930C6">
              <w:rPr>
                <w:rFonts w:ascii="Times New Roman" w:hAnsi="Times New Roman" w:cs="Times New Roman"/>
                <w:sz w:val="24"/>
                <w:szCs w:val="24"/>
              </w:rPr>
              <w:t xml:space="preserve">; от 11 октября 2016 г. </w:t>
            </w:r>
            <w:hyperlink r:id="rId66">
              <w:r w:rsidRPr="004930C6">
                <w:rPr>
                  <w:rFonts w:ascii="Times New Roman" w:hAnsi="Times New Roman" w:cs="Times New Roman"/>
                  <w:sz w:val="24"/>
                  <w:szCs w:val="24"/>
                </w:rPr>
                <w:t>N 1028</w:t>
              </w:r>
            </w:hyperlink>
            <w:r w:rsidRPr="004930C6">
              <w:rPr>
                <w:rFonts w:ascii="Times New Roman" w:hAnsi="Times New Roman" w:cs="Times New Roman"/>
                <w:sz w:val="24"/>
                <w:szCs w:val="24"/>
              </w:rPr>
              <w:t xml:space="preserve">; от 8 февраля 2017 г. </w:t>
            </w:r>
            <w:hyperlink r:id="rId67">
              <w:r w:rsidRPr="004930C6">
                <w:rPr>
                  <w:rFonts w:ascii="Times New Roman" w:hAnsi="Times New Roman" w:cs="Times New Roman"/>
                  <w:sz w:val="24"/>
                  <w:szCs w:val="24"/>
                </w:rPr>
                <w:t>N 149</w:t>
              </w:r>
            </w:hyperlink>
            <w:r w:rsidRPr="004930C6">
              <w:rPr>
                <w:rFonts w:ascii="Times New Roman" w:hAnsi="Times New Roman" w:cs="Times New Roman"/>
                <w:sz w:val="24"/>
                <w:szCs w:val="24"/>
              </w:rPr>
              <w:t>;</w:t>
            </w:r>
          </w:p>
          <w:p w14:paraId="4E9CED1B"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 xml:space="preserve">от 8 сентября 2018 г. </w:t>
            </w:r>
            <w:hyperlink r:id="rId68">
              <w:r w:rsidRPr="004930C6">
                <w:rPr>
                  <w:rFonts w:ascii="Times New Roman" w:hAnsi="Times New Roman" w:cs="Times New Roman"/>
                  <w:sz w:val="24"/>
                  <w:szCs w:val="24"/>
                </w:rPr>
                <w:t>N 1074</w:t>
              </w:r>
            </w:hyperlink>
            <w:r w:rsidRPr="004930C6">
              <w:rPr>
                <w:rFonts w:ascii="Times New Roman" w:hAnsi="Times New Roman" w:cs="Times New Roman"/>
                <w:sz w:val="24"/>
                <w:szCs w:val="24"/>
              </w:rPr>
              <w:t xml:space="preserve">; от 2 июля 2019 г. </w:t>
            </w:r>
            <w:hyperlink r:id="rId69">
              <w:r w:rsidRPr="004930C6">
                <w:rPr>
                  <w:rFonts w:ascii="Times New Roman" w:hAnsi="Times New Roman" w:cs="Times New Roman"/>
                  <w:sz w:val="24"/>
                  <w:szCs w:val="24"/>
                </w:rPr>
                <w:t>N 847</w:t>
              </w:r>
            </w:hyperlink>
            <w:r w:rsidRPr="004930C6">
              <w:rPr>
                <w:rFonts w:ascii="Times New Roman" w:hAnsi="Times New Roman" w:cs="Times New Roman"/>
                <w:sz w:val="24"/>
                <w:szCs w:val="24"/>
              </w:rPr>
              <w:t xml:space="preserve">; от 8 мая 2020 г. </w:t>
            </w:r>
            <w:hyperlink r:id="rId70">
              <w:r w:rsidRPr="004930C6">
                <w:rPr>
                  <w:rFonts w:ascii="Times New Roman" w:hAnsi="Times New Roman" w:cs="Times New Roman"/>
                  <w:sz w:val="24"/>
                  <w:szCs w:val="24"/>
                </w:rPr>
                <w:t>N 645</w:t>
              </w:r>
            </w:hyperlink>
            <w:r w:rsidRPr="004930C6">
              <w:rPr>
                <w:rFonts w:ascii="Times New Roman" w:hAnsi="Times New Roman" w:cs="Times New Roman"/>
                <w:sz w:val="24"/>
                <w:szCs w:val="24"/>
              </w:rPr>
              <w:t xml:space="preserve">; от 23 января 2021 г. </w:t>
            </w:r>
            <w:hyperlink r:id="rId71">
              <w:r w:rsidRPr="004930C6">
                <w:rPr>
                  <w:rFonts w:ascii="Times New Roman" w:hAnsi="Times New Roman" w:cs="Times New Roman"/>
                  <w:sz w:val="24"/>
                  <w:szCs w:val="24"/>
                </w:rPr>
                <w:t>N 34</w:t>
              </w:r>
            </w:hyperlink>
            <w:r w:rsidRPr="004930C6">
              <w:rPr>
                <w:rFonts w:ascii="Times New Roman" w:hAnsi="Times New Roman" w:cs="Times New Roman"/>
                <w:sz w:val="24"/>
                <w:szCs w:val="24"/>
              </w:rPr>
              <w:t>;</w:t>
            </w:r>
          </w:p>
          <w:p w14:paraId="754113A0" w14:textId="77777777" w:rsidR="00B47AC0" w:rsidRPr="004930C6" w:rsidRDefault="00B47AC0" w:rsidP="0037168B">
            <w:pPr>
              <w:pStyle w:val="ConsPlusNormal"/>
              <w:jc w:val="center"/>
              <w:rPr>
                <w:rFonts w:ascii="Times New Roman" w:hAnsi="Times New Roman" w:cs="Times New Roman"/>
                <w:sz w:val="24"/>
                <w:szCs w:val="24"/>
              </w:rPr>
            </w:pPr>
            <w:hyperlink r:id="rId72">
              <w:r w:rsidRPr="004930C6">
                <w:rPr>
                  <w:rFonts w:ascii="Times New Roman" w:hAnsi="Times New Roman" w:cs="Times New Roman"/>
                  <w:sz w:val="24"/>
                  <w:szCs w:val="24"/>
                </w:rPr>
                <w:t>приказ</w:t>
              </w:r>
            </w:hyperlink>
            <w:r w:rsidRPr="004930C6">
              <w:rPr>
                <w:rFonts w:ascii="Times New Roman" w:hAnsi="Times New Roman" w:cs="Times New Roman"/>
                <w:sz w:val="24"/>
                <w:szCs w:val="24"/>
              </w:rPr>
              <w:t xml:space="preserve"> Минэкономразвития России от 2 октября 2013 г. N 567;</w:t>
            </w:r>
          </w:p>
          <w:p w14:paraId="28B85172" w14:textId="77777777" w:rsidR="00920FE0" w:rsidRDefault="00B47AC0" w:rsidP="0037168B">
            <w:pPr>
              <w:pStyle w:val="ConsPlusNormal"/>
              <w:jc w:val="center"/>
            </w:pPr>
            <w:r w:rsidRPr="004930C6">
              <w:rPr>
                <w:rFonts w:ascii="Times New Roman" w:hAnsi="Times New Roman" w:cs="Times New Roman"/>
                <w:sz w:val="24"/>
                <w:szCs w:val="24"/>
              </w:rPr>
              <w:t xml:space="preserve">приказы Минздрава России от 19 декабря 2019 г. </w:t>
            </w:r>
            <w:hyperlink r:id="rId73">
              <w:r w:rsidRPr="004930C6">
                <w:rPr>
                  <w:rFonts w:ascii="Times New Roman" w:hAnsi="Times New Roman" w:cs="Times New Roman"/>
                  <w:sz w:val="24"/>
                  <w:szCs w:val="24"/>
                </w:rPr>
                <w:t>N 1064н</w:t>
              </w:r>
            </w:hyperlink>
            <w:r w:rsidRPr="004930C6">
              <w:rPr>
                <w:rFonts w:ascii="Times New Roman" w:hAnsi="Times New Roman" w:cs="Times New Roman"/>
                <w:sz w:val="24"/>
                <w:szCs w:val="24"/>
              </w:rPr>
              <w:t xml:space="preserve">; от 15 мая 2020 г. </w:t>
            </w:r>
            <w:hyperlink r:id="rId74">
              <w:r w:rsidRPr="004930C6">
                <w:rPr>
                  <w:rFonts w:ascii="Times New Roman" w:hAnsi="Times New Roman" w:cs="Times New Roman"/>
                  <w:sz w:val="24"/>
                  <w:szCs w:val="24"/>
                </w:rPr>
                <w:t>N 450н</w:t>
              </w:r>
            </w:hyperlink>
          </w:p>
          <w:p w14:paraId="2DB35D5C" w14:textId="42194879" w:rsidR="00B47AC0" w:rsidRPr="004930C6" w:rsidRDefault="00B47AC0" w:rsidP="0037168B">
            <w:pPr>
              <w:pStyle w:val="ConsPlusNormal"/>
              <w:jc w:val="center"/>
              <w:rPr>
                <w:rFonts w:ascii="Times New Roman" w:hAnsi="Times New Roman" w:cs="Times New Roman"/>
                <w:sz w:val="24"/>
                <w:szCs w:val="24"/>
              </w:rPr>
            </w:pPr>
          </w:p>
        </w:tc>
        <w:tc>
          <w:tcPr>
            <w:tcW w:w="4674" w:type="dxa"/>
            <w:tcBorders>
              <w:bottom w:val="nil"/>
            </w:tcBorders>
          </w:tcPr>
          <w:p w14:paraId="55116152"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lastRenderedPageBreak/>
              <w:t>При обосновании начальной (максимальной) цены контракта, цены контракта, заключаемого с единственным поставщиком (подрядчиком, исполнителем), не соблюдены требования по применению установленных методов определения начальной (максимальной) цены контракта (далее - НМЦК):</w:t>
            </w:r>
          </w:p>
          <w:p w14:paraId="16CF6AE5"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1) метод сопоставимых рыночных цен (анализа рынка) - приоритетный метод;</w:t>
            </w:r>
          </w:p>
          <w:p w14:paraId="2E44A072"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2) нормативный метод;</w:t>
            </w:r>
          </w:p>
          <w:p w14:paraId="19CBF34F"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3) тарифный метод;</w:t>
            </w:r>
          </w:p>
          <w:p w14:paraId="4041D286"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lastRenderedPageBreak/>
              <w:t>4) проектно-сметный метод;</w:t>
            </w:r>
          </w:p>
          <w:p w14:paraId="38363AB1"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5) затратный метод.</w:t>
            </w:r>
          </w:p>
          <w:p w14:paraId="1376743E"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При анализе НМЦК, установленных другими заказчиками на однородные (идентичные) товары, работы, услуги, выявляется превышение начальной (максимальной) цены контракта по сравнению со средними ценами контрактов, установленных другими заказчиками на однородные (идентичные) товары, работы, услуги.</w:t>
            </w:r>
          </w:p>
          <w:p w14:paraId="42561D21"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При определении и обосновании НМЦК с применением метода сопоставимых рыночных цен (анализа рынка) использована информация о цене товаров, работ и услуг, содержащаяся в неисполненных контрактах либо в контрактах, по которым взыскивались неустойки (штрафы, пени) в связи с неисполнением или ненадлежащим исполнением обязательств, предусмотренных этими контрактами.</w:t>
            </w:r>
          </w:p>
          <w:p w14:paraId="7CA85413"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При определении и обосновании НМЦК с применением метода сопоставимых рыночных цен (анализа рынка) использована информация о ценах товаров, работ, услуг, полученная по запросу от поставщиков (подрядчиков, исполнителей), не осуществляющих поставку идентичных и (или) однородных товаров, работ, услуг, планируемых к закупке.</w:t>
            </w:r>
          </w:p>
        </w:tc>
        <w:tc>
          <w:tcPr>
            <w:tcW w:w="5387" w:type="dxa"/>
            <w:tcBorders>
              <w:bottom w:val="nil"/>
            </w:tcBorders>
          </w:tcPr>
          <w:p w14:paraId="60AE5BFB" w14:textId="77777777" w:rsidR="00B47AC0" w:rsidRPr="004930C6" w:rsidRDefault="00B47AC0" w:rsidP="0037168B">
            <w:pPr>
              <w:pStyle w:val="ConsPlusNormal"/>
              <w:jc w:val="both"/>
              <w:rPr>
                <w:rFonts w:ascii="Times New Roman" w:hAnsi="Times New Roman" w:cs="Times New Roman"/>
                <w:sz w:val="24"/>
                <w:szCs w:val="24"/>
              </w:rPr>
            </w:pPr>
            <w:r w:rsidRPr="004930C6">
              <w:rPr>
                <w:rFonts w:ascii="Times New Roman" w:hAnsi="Times New Roman" w:cs="Times New Roman"/>
                <w:sz w:val="24"/>
                <w:szCs w:val="24"/>
              </w:rPr>
              <w:lastRenderedPageBreak/>
              <w:t xml:space="preserve">При проверке формирования НМЦК необходимо учитывать положения </w:t>
            </w:r>
            <w:hyperlink r:id="rId75">
              <w:r w:rsidRPr="004930C6">
                <w:rPr>
                  <w:rFonts w:ascii="Times New Roman" w:hAnsi="Times New Roman" w:cs="Times New Roman"/>
                  <w:sz w:val="24"/>
                  <w:szCs w:val="24"/>
                </w:rPr>
                <w:t>части 22 статьи 22</w:t>
              </w:r>
            </w:hyperlink>
            <w:r w:rsidRPr="004930C6">
              <w:rPr>
                <w:rFonts w:ascii="Times New Roman" w:hAnsi="Times New Roman" w:cs="Times New Roman"/>
                <w:sz w:val="24"/>
                <w:szCs w:val="24"/>
              </w:rPr>
              <w:t xml:space="preserve"> Федерального закона N 44-ФЗ, согласно которой Правительство Российской Федерации вправе определить сферы деятельности, в которых при осуществлении закупок устанавливается порядок определения НМЦК и ФОИВ, ГК "Росатом", ГК "Роскосмос", уполномоченные устанавливать такой порядок.</w:t>
            </w:r>
          </w:p>
          <w:p w14:paraId="1C0B886C" w14:textId="77777777" w:rsidR="00B47AC0" w:rsidRPr="004930C6" w:rsidRDefault="00B47AC0" w:rsidP="0037168B">
            <w:pPr>
              <w:pStyle w:val="ConsPlusNormal"/>
              <w:jc w:val="both"/>
              <w:rPr>
                <w:rFonts w:ascii="Times New Roman" w:hAnsi="Times New Roman" w:cs="Times New Roman"/>
                <w:sz w:val="24"/>
                <w:szCs w:val="24"/>
              </w:rPr>
            </w:pPr>
            <w:r w:rsidRPr="004930C6">
              <w:rPr>
                <w:rFonts w:ascii="Times New Roman" w:hAnsi="Times New Roman" w:cs="Times New Roman"/>
                <w:sz w:val="24"/>
                <w:szCs w:val="24"/>
              </w:rPr>
              <w:t xml:space="preserve">За несоблюдение порядка или формы обоснования НМЦК, обоснования объекта закупки предусмотрена административная ответственность </w:t>
            </w:r>
            <w:r w:rsidRPr="004930C6">
              <w:rPr>
                <w:rFonts w:ascii="Times New Roman" w:hAnsi="Times New Roman" w:cs="Times New Roman"/>
                <w:sz w:val="24"/>
                <w:szCs w:val="24"/>
              </w:rPr>
              <w:lastRenderedPageBreak/>
              <w:t>должностных лиц (</w:t>
            </w:r>
            <w:hyperlink r:id="rId76">
              <w:r w:rsidRPr="004930C6">
                <w:rPr>
                  <w:rFonts w:ascii="Times New Roman" w:hAnsi="Times New Roman" w:cs="Times New Roman"/>
                  <w:sz w:val="24"/>
                  <w:szCs w:val="24"/>
                </w:rPr>
                <w:t>стать</w:t>
              </w:r>
              <w:r>
                <w:rPr>
                  <w:rFonts w:ascii="Times New Roman" w:hAnsi="Times New Roman" w:cs="Times New Roman"/>
                  <w:sz w:val="24"/>
                  <w:szCs w:val="24"/>
                </w:rPr>
                <w:t>я</w:t>
              </w:r>
              <w:r w:rsidRPr="004930C6">
                <w:rPr>
                  <w:rFonts w:ascii="Times New Roman" w:hAnsi="Times New Roman" w:cs="Times New Roman"/>
                  <w:sz w:val="24"/>
                  <w:szCs w:val="24"/>
                </w:rPr>
                <w:t xml:space="preserve"> 7.</w:t>
              </w:r>
              <w:r>
                <w:rPr>
                  <w:rFonts w:ascii="Times New Roman" w:hAnsi="Times New Roman" w:cs="Times New Roman"/>
                  <w:sz w:val="24"/>
                  <w:szCs w:val="24"/>
                </w:rPr>
                <w:t>30.1</w:t>
              </w:r>
            </w:hyperlink>
            <w:r w:rsidRPr="004930C6">
              <w:rPr>
                <w:rFonts w:ascii="Times New Roman" w:hAnsi="Times New Roman" w:cs="Times New Roman"/>
                <w:sz w:val="24"/>
                <w:szCs w:val="24"/>
              </w:rPr>
              <w:t xml:space="preserve"> КоАП).</w:t>
            </w:r>
          </w:p>
        </w:tc>
      </w:tr>
      <w:tr w:rsidR="00B47AC0" w14:paraId="15D5F76D" w14:textId="77777777" w:rsidTr="00460101">
        <w:tblPrEx>
          <w:tblBorders>
            <w:insideH w:val="nil"/>
          </w:tblBorders>
        </w:tblPrEx>
        <w:tc>
          <w:tcPr>
            <w:tcW w:w="680" w:type="dxa"/>
            <w:tcBorders>
              <w:top w:val="nil"/>
              <w:bottom w:val="single" w:sz="4" w:space="0" w:color="auto"/>
            </w:tcBorders>
          </w:tcPr>
          <w:p w14:paraId="421A7216" w14:textId="77777777" w:rsidR="00B47AC0" w:rsidRPr="004930C6" w:rsidRDefault="00B47AC0" w:rsidP="0037168B">
            <w:pPr>
              <w:pStyle w:val="ConsPlusNormal"/>
              <w:rPr>
                <w:rFonts w:ascii="Times New Roman" w:hAnsi="Times New Roman" w:cs="Times New Roman"/>
                <w:sz w:val="24"/>
                <w:szCs w:val="24"/>
              </w:rPr>
            </w:pPr>
          </w:p>
        </w:tc>
        <w:tc>
          <w:tcPr>
            <w:tcW w:w="2098" w:type="dxa"/>
            <w:tcBorders>
              <w:top w:val="nil"/>
              <w:bottom w:val="single" w:sz="4" w:space="0" w:color="auto"/>
            </w:tcBorders>
          </w:tcPr>
          <w:p w14:paraId="0B979036" w14:textId="77777777" w:rsidR="00B47AC0" w:rsidRPr="004930C6" w:rsidRDefault="00B47AC0" w:rsidP="0037168B">
            <w:pPr>
              <w:pStyle w:val="ConsPlusNormal"/>
              <w:rPr>
                <w:rFonts w:ascii="Times New Roman" w:hAnsi="Times New Roman" w:cs="Times New Roman"/>
                <w:sz w:val="24"/>
                <w:szCs w:val="24"/>
              </w:rPr>
            </w:pPr>
          </w:p>
        </w:tc>
        <w:tc>
          <w:tcPr>
            <w:tcW w:w="2324" w:type="dxa"/>
            <w:tcBorders>
              <w:top w:val="nil"/>
              <w:bottom w:val="single" w:sz="4" w:space="0" w:color="auto"/>
            </w:tcBorders>
          </w:tcPr>
          <w:p w14:paraId="50841ADE" w14:textId="77777777" w:rsidR="00B47AC0" w:rsidRPr="004930C6" w:rsidRDefault="00B47AC0" w:rsidP="0037168B">
            <w:pPr>
              <w:pStyle w:val="ConsPlusNormal"/>
              <w:rPr>
                <w:rFonts w:ascii="Times New Roman" w:hAnsi="Times New Roman" w:cs="Times New Roman"/>
                <w:sz w:val="24"/>
                <w:szCs w:val="24"/>
              </w:rPr>
            </w:pPr>
          </w:p>
        </w:tc>
        <w:tc>
          <w:tcPr>
            <w:tcW w:w="4674" w:type="dxa"/>
            <w:tcBorders>
              <w:top w:val="nil"/>
              <w:bottom w:val="single" w:sz="4" w:space="0" w:color="auto"/>
            </w:tcBorders>
          </w:tcPr>
          <w:p w14:paraId="770799C7"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При определении и обосновании НМЦК с </w:t>
            </w:r>
            <w:r w:rsidRPr="004930C6">
              <w:rPr>
                <w:rFonts w:ascii="Times New Roman" w:hAnsi="Times New Roman" w:cs="Times New Roman"/>
                <w:sz w:val="24"/>
                <w:szCs w:val="24"/>
              </w:rPr>
              <w:lastRenderedPageBreak/>
              <w:t>применением метода сопоставимых рыночных цен (анализа рынка) использована информация о ценах товаров, работ, услуг без учета сопоставимых с условиями планируемой закупки коммерческих и финансовых условий поставки товаров, выполнения работ, оказания услуг.</w:t>
            </w:r>
          </w:p>
          <w:p w14:paraId="79A34D0B"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При расчете НМЦК лекарственных препаратов не использовалось минимальное значение цены единицы планируемого к закупке лекарственного препарата из государственного реестра предельных отпускных цен.</w:t>
            </w:r>
          </w:p>
          <w:p w14:paraId="08CF929D"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НМЦК на поставку технических средств реабилитации и услуг, предусмотренных федеральным </w:t>
            </w:r>
            <w:hyperlink r:id="rId77">
              <w:r w:rsidRPr="004930C6">
                <w:rPr>
                  <w:rFonts w:ascii="Times New Roman" w:hAnsi="Times New Roman" w:cs="Times New Roman"/>
                  <w:sz w:val="24"/>
                  <w:szCs w:val="24"/>
                </w:rPr>
                <w:t>перечнем</w:t>
              </w:r>
            </w:hyperlink>
            <w:r w:rsidRPr="004930C6">
              <w:rPr>
                <w:rFonts w:ascii="Times New Roman" w:hAnsi="Times New Roman" w:cs="Times New Roman"/>
                <w:sz w:val="24"/>
                <w:szCs w:val="24"/>
              </w:rPr>
              <w:t xml:space="preserve"> реабилитационных мероприятий, технических средств реабилитации и услуг, предоставляемых инвалиду, утвержденным распоряжением Правительства Российской Федерации от 30 декабря 2005 г. N 2347-р, определялась без учета источников информации, установленных </w:t>
            </w:r>
            <w:hyperlink r:id="rId78">
              <w:r w:rsidRPr="004930C6">
                <w:rPr>
                  <w:rFonts w:ascii="Times New Roman" w:hAnsi="Times New Roman" w:cs="Times New Roman"/>
                  <w:sz w:val="24"/>
                  <w:szCs w:val="24"/>
                </w:rPr>
                <w:t>распоряжением</w:t>
              </w:r>
            </w:hyperlink>
            <w:r w:rsidRPr="004930C6">
              <w:rPr>
                <w:rFonts w:ascii="Times New Roman" w:hAnsi="Times New Roman" w:cs="Times New Roman"/>
                <w:sz w:val="24"/>
                <w:szCs w:val="24"/>
              </w:rPr>
              <w:t xml:space="preserve"> Правительства Российской Федерации от 18 сентября 2017 г. N 1995-р.</w:t>
            </w:r>
          </w:p>
          <w:p w14:paraId="1E384F01"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НМЦК энергосервисного контракта определена без учета фактических расходов заказчика на поставки энергетических ресурсов за прошлый год и/или превышает указанные расходы.</w:t>
            </w:r>
          </w:p>
        </w:tc>
        <w:tc>
          <w:tcPr>
            <w:tcW w:w="5387" w:type="dxa"/>
            <w:tcBorders>
              <w:top w:val="nil"/>
              <w:bottom w:val="single" w:sz="4" w:space="0" w:color="auto"/>
            </w:tcBorders>
          </w:tcPr>
          <w:p w14:paraId="713B9527" w14:textId="77777777" w:rsidR="00B47AC0" w:rsidRPr="004930C6" w:rsidRDefault="00B47AC0" w:rsidP="0037168B">
            <w:pPr>
              <w:pStyle w:val="ConsPlusNormal"/>
              <w:rPr>
                <w:rFonts w:ascii="Times New Roman" w:hAnsi="Times New Roman" w:cs="Times New Roman"/>
                <w:sz w:val="24"/>
                <w:szCs w:val="24"/>
              </w:rPr>
            </w:pPr>
          </w:p>
        </w:tc>
      </w:tr>
      <w:tr w:rsidR="00B47AC0" w14:paraId="21AF11D3" w14:textId="77777777" w:rsidTr="00460101">
        <w:tblPrEx>
          <w:tblBorders>
            <w:insideH w:val="nil"/>
          </w:tblBorders>
        </w:tblPrEx>
        <w:trPr>
          <w:trHeight w:val="17111"/>
        </w:trPr>
        <w:tc>
          <w:tcPr>
            <w:tcW w:w="680" w:type="dxa"/>
            <w:tcBorders>
              <w:top w:val="single" w:sz="4" w:space="0" w:color="auto"/>
            </w:tcBorders>
          </w:tcPr>
          <w:p w14:paraId="4C81C69F"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lastRenderedPageBreak/>
              <w:t>2.2.5</w:t>
            </w:r>
          </w:p>
        </w:tc>
        <w:tc>
          <w:tcPr>
            <w:tcW w:w="2098" w:type="dxa"/>
            <w:tcBorders>
              <w:top w:val="single" w:sz="4" w:space="0" w:color="auto"/>
            </w:tcBorders>
          </w:tcPr>
          <w:p w14:paraId="29AD9A2E"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Проверить обоснованность и законность выбора конкурентного способа определения поставщика (подрядчика, исполнителя):</w:t>
            </w:r>
          </w:p>
          <w:p w14:paraId="04009714"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1) электронный конкурс;</w:t>
            </w:r>
          </w:p>
          <w:p w14:paraId="25B08EDE"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2) электронный аукцион;</w:t>
            </w:r>
          </w:p>
          <w:p w14:paraId="0165A1C2"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3) электронный запрос котировок;</w:t>
            </w:r>
          </w:p>
          <w:p w14:paraId="32FB516A"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4) закрытые конкурентные способы определения поставщиков (подрядчиков, исполнителей);</w:t>
            </w:r>
          </w:p>
          <w:p w14:paraId="6E6F235A" w14:textId="77777777" w:rsidR="00B47AC0" w:rsidRPr="004930C6" w:rsidRDefault="00B47AC0" w:rsidP="0037168B">
            <w:pPr>
              <w:pStyle w:val="ConsPlusNormal"/>
              <w:rPr>
                <w:rFonts w:ascii="Times New Roman" w:hAnsi="Times New Roman" w:cs="Times New Roman"/>
                <w:sz w:val="24"/>
                <w:szCs w:val="24"/>
              </w:rPr>
            </w:pPr>
            <w:r w:rsidRPr="004930C6">
              <w:rPr>
                <w:rFonts w:ascii="Times New Roman" w:hAnsi="Times New Roman" w:cs="Times New Roman"/>
                <w:sz w:val="24"/>
                <w:szCs w:val="24"/>
              </w:rPr>
              <w:t xml:space="preserve">5) правомерность применения Федерального </w:t>
            </w:r>
            <w:hyperlink r:id="rId79">
              <w:r w:rsidRPr="004930C6">
                <w:rPr>
                  <w:rFonts w:ascii="Times New Roman" w:hAnsi="Times New Roman" w:cs="Times New Roman"/>
                  <w:sz w:val="24"/>
                  <w:szCs w:val="24"/>
                </w:rPr>
                <w:t>закона</w:t>
              </w:r>
            </w:hyperlink>
            <w:r w:rsidRPr="004930C6">
              <w:rPr>
                <w:rFonts w:ascii="Times New Roman" w:hAnsi="Times New Roman" w:cs="Times New Roman"/>
                <w:sz w:val="24"/>
                <w:szCs w:val="24"/>
              </w:rPr>
              <w:t xml:space="preserve"> от 18 июля 2011 г. N 223-ФЗ "О закупках товаров, работ, услуг отдельными видами юридических лиц" при </w:t>
            </w:r>
            <w:r w:rsidRPr="004930C6">
              <w:rPr>
                <w:rFonts w:ascii="Times New Roman" w:hAnsi="Times New Roman" w:cs="Times New Roman"/>
                <w:sz w:val="24"/>
                <w:szCs w:val="24"/>
              </w:rPr>
              <w:lastRenderedPageBreak/>
              <w:t>осуществлении закупок.</w:t>
            </w:r>
          </w:p>
        </w:tc>
        <w:tc>
          <w:tcPr>
            <w:tcW w:w="2324" w:type="dxa"/>
            <w:tcBorders>
              <w:top w:val="single" w:sz="4" w:space="0" w:color="auto"/>
            </w:tcBorders>
          </w:tcPr>
          <w:p w14:paraId="38AC22DA" w14:textId="77777777" w:rsidR="00B47AC0" w:rsidRPr="004930C6" w:rsidRDefault="00B47AC0" w:rsidP="0037168B">
            <w:pPr>
              <w:pStyle w:val="ConsPlusNormal"/>
              <w:jc w:val="center"/>
              <w:rPr>
                <w:rFonts w:ascii="Times New Roman" w:hAnsi="Times New Roman" w:cs="Times New Roman"/>
                <w:sz w:val="24"/>
                <w:szCs w:val="24"/>
              </w:rPr>
            </w:pPr>
            <w:hyperlink r:id="rId80">
              <w:r w:rsidRPr="004930C6">
                <w:rPr>
                  <w:rFonts w:ascii="Times New Roman" w:hAnsi="Times New Roman" w:cs="Times New Roman"/>
                  <w:sz w:val="24"/>
                  <w:szCs w:val="24"/>
                </w:rPr>
                <w:t>Статьи 15</w:t>
              </w:r>
            </w:hyperlink>
            <w:r w:rsidRPr="004930C6">
              <w:rPr>
                <w:rFonts w:ascii="Times New Roman" w:hAnsi="Times New Roman" w:cs="Times New Roman"/>
                <w:sz w:val="24"/>
                <w:szCs w:val="24"/>
              </w:rPr>
              <w:t xml:space="preserve">, </w:t>
            </w:r>
            <w:hyperlink r:id="rId81">
              <w:r w:rsidRPr="004930C6">
                <w:rPr>
                  <w:rFonts w:ascii="Times New Roman" w:hAnsi="Times New Roman" w:cs="Times New Roman"/>
                  <w:sz w:val="24"/>
                  <w:szCs w:val="24"/>
                </w:rPr>
                <w:t>18</w:t>
              </w:r>
            </w:hyperlink>
            <w:r w:rsidRPr="004930C6">
              <w:rPr>
                <w:rFonts w:ascii="Times New Roman" w:hAnsi="Times New Roman" w:cs="Times New Roman"/>
                <w:sz w:val="24"/>
                <w:szCs w:val="24"/>
              </w:rPr>
              <w:t xml:space="preserve">, </w:t>
            </w:r>
            <w:hyperlink r:id="rId82">
              <w:r w:rsidRPr="004930C6">
                <w:rPr>
                  <w:rFonts w:ascii="Times New Roman" w:hAnsi="Times New Roman" w:cs="Times New Roman"/>
                  <w:sz w:val="24"/>
                  <w:szCs w:val="24"/>
                </w:rPr>
                <w:t>24</w:t>
              </w:r>
            </w:hyperlink>
            <w:r w:rsidRPr="004930C6">
              <w:rPr>
                <w:rFonts w:ascii="Times New Roman" w:hAnsi="Times New Roman" w:cs="Times New Roman"/>
                <w:sz w:val="24"/>
                <w:szCs w:val="24"/>
              </w:rPr>
              <w:t xml:space="preserve">, </w:t>
            </w:r>
            <w:hyperlink r:id="rId83">
              <w:r w:rsidRPr="004930C6">
                <w:rPr>
                  <w:rFonts w:ascii="Times New Roman" w:hAnsi="Times New Roman" w:cs="Times New Roman"/>
                  <w:sz w:val="24"/>
                  <w:szCs w:val="24"/>
                </w:rPr>
                <w:t>48</w:t>
              </w:r>
            </w:hyperlink>
            <w:r w:rsidRPr="004930C6">
              <w:rPr>
                <w:rFonts w:ascii="Times New Roman" w:hAnsi="Times New Roman" w:cs="Times New Roman"/>
                <w:sz w:val="24"/>
                <w:szCs w:val="24"/>
              </w:rPr>
              <w:t xml:space="preserve">, </w:t>
            </w:r>
            <w:hyperlink r:id="rId84">
              <w:r w:rsidRPr="004930C6">
                <w:rPr>
                  <w:rFonts w:ascii="Times New Roman" w:hAnsi="Times New Roman" w:cs="Times New Roman"/>
                  <w:sz w:val="24"/>
                  <w:szCs w:val="24"/>
                </w:rPr>
                <w:t>49</w:t>
              </w:r>
            </w:hyperlink>
            <w:r w:rsidRPr="004930C6">
              <w:rPr>
                <w:rFonts w:ascii="Times New Roman" w:hAnsi="Times New Roman" w:cs="Times New Roman"/>
                <w:sz w:val="24"/>
                <w:szCs w:val="24"/>
              </w:rPr>
              <w:t xml:space="preserve">, </w:t>
            </w:r>
            <w:hyperlink r:id="rId85">
              <w:r w:rsidRPr="004930C6">
                <w:rPr>
                  <w:rFonts w:ascii="Times New Roman" w:hAnsi="Times New Roman" w:cs="Times New Roman"/>
                  <w:sz w:val="24"/>
                  <w:szCs w:val="24"/>
                </w:rPr>
                <w:t>50</w:t>
              </w:r>
            </w:hyperlink>
            <w:r w:rsidRPr="004930C6">
              <w:rPr>
                <w:rFonts w:ascii="Times New Roman" w:hAnsi="Times New Roman" w:cs="Times New Roman"/>
                <w:sz w:val="24"/>
                <w:szCs w:val="24"/>
              </w:rPr>
              <w:t xml:space="preserve">, </w:t>
            </w:r>
            <w:hyperlink r:id="rId86">
              <w:r w:rsidRPr="004930C6">
                <w:rPr>
                  <w:rFonts w:ascii="Times New Roman" w:hAnsi="Times New Roman" w:cs="Times New Roman"/>
                  <w:sz w:val="24"/>
                  <w:szCs w:val="24"/>
                </w:rPr>
                <w:t>72</w:t>
              </w:r>
            </w:hyperlink>
            <w:r w:rsidRPr="004930C6">
              <w:rPr>
                <w:rFonts w:ascii="Times New Roman" w:hAnsi="Times New Roman" w:cs="Times New Roman"/>
                <w:sz w:val="24"/>
                <w:szCs w:val="24"/>
              </w:rPr>
              <w:t xml:space="preserve">, </w:t>
            </w:r>
            <w:hyperlink r:id="rId87">
              <w:r w:rsidRPr="004930C6">
                <w:rPr>
                  <w:rFonts w:ascii="Times New Roman" w:hAnsi="Times New Roman" w:cs="Times New Roman"/>
                  <w:sz w:val="24"/>
                  <w:szCs w:val="24"/>
                </w:rPr>
                <w:t>74</w:t>
              </w:r>
            </w:hyperlink>
            <w:r w:rsidRPr="004930C6">
              <w:rPr>
                <w:rFonts w:ascii="Times New Roman" w:hAnsi="Times New Roman" w:cs="Times New Roman"/>
                <w:sz w:val="24"/>
                <w:szCs w:val="24"/>
              </w:rPr>
              <w:t xml:space="preserve"> - </w:t>
            </w:r>
            <w:hyperlink r:id="rId88">
              <w:r w:rsidRPr="004930C6">
                <w:rPr>
                  <w:rFonts w:ascii="Times New Roman" w:hAnsi="Times New Roman" w:cs="Times New Roman"/>
                  <w:sz w:val="24"/>
                  <w:szCs w:val="24"/>
                </w:rPr>
                <w:t>76</w:t>
              </w:r>
            </w:hyperlink>
            <w:r w:rsidRPr="004930C6">
              <w:rPr>
                <w:rFonts w:ascii="Times New Roman" w:hAnsi="Times New Roman" w:cs="Times New Roman"/>
                <w:sz w:val="24"/>
                <w:szCs w:val="24"/>
              </w:rPr>
              <w:t xml:space="preserve">, </w:t>
            </w:r>
            <w:hyperlink r:id="rId89">
              <w:r w:rsidRPr="004930C6">
                <w:rPr>
                  <w:rFonts w:ascii="Times New Roman" w:hAnsi="Times New Roman" w:cs="Times New Roman"/>
                  <w:sz w:val="24"/>
                  <w:szCs w:val="24"/>
                </w:rPr>
                <w:t>пункты 4</w:t>
              </w:r>
            </w:hyperlink>
            <w:r w:rsidRPr="004930C6">
              <w:rPr>
                <w:rFonts w:ascii="Times New Roman" w:hAnsi="Times New Roman" w:cs="Times New Roman"/>
                <w:sz w:val="24"/>
                <w:szCs w:val="24"/>
              </w:rPr>
              <w:t xml:space="preserve">, </w:t>
            </w:r>
            <w:hyperlink r:id="rId90">
              <w:r w:rsidRPr="004930C6">
                <w:rPr>
                  <w:rFonts w:ascii="Times New Roman" w:hAnsi="Times New Roman" w:cs="Times New Roman"/>
                  <w:sz w:val="24"/>
                  <w:szCs w:val="24"/>
                </w:rPr>
                <w:t>5</w:t>
              </w:r>
            </w:hyperlink>
            <w:r w:rsidRPr="004930C6">
              <w:rPr>
                <w:rFonts w:ascii="Times New Roman" w:hAnsi="Times New Roman" w:cs="Times New Roman"/>
                <w:sz w:val="24"/>
                <w:szCs w:val="24"/>
              </w:rPr>
              <w:t xml:space="preserve">, </w:t>
            </w:r>
            <w:hyperlink r:id="rId91">
              <w:r w:rsidRPr="004930C6">
                <w:rPr>
                  <w:rFonts w:ascii="Times New Roman" w:hAnsi="Times New Roman" w:cs="Times New Roman"/>
                  <w:sz w:val="24"/>
                  <w:szCs w:val="24"/>
                </w:rPr>
                <w:t>25 части 1 статьи 93</w:t>
              </w:r>
            </w:hyperlink>
            <w:r w:rsidRPr="004930C6">
              <w:rPr>
                <w:rFonts w:ascii="Times New Roman" w:hAnsi="Times New Roman" w:cs="Times New Roman"/>
                <w:sz w:val="24"/>
                <w:szCs w:val="24"/>
              </w:rPr>
              <w:t xml:space="preserve"> Федерального закона N 44-ФЗ,</w:t>
            </w:r>
          </w:p>
          <w:p w14:paraId="3EC1DDB0" w14:textId="77777777" w:rsidR="00B47AC0" w:rsidRDefault="00B47AC0" w:rsidP="0037168B">
            <w:pPr>
              <w:pStyle w:val="ConsPlusNormal"/>
              <w:jc w:val="center"/>
              <w:rPr>
                <w:rFonts w:ascii="Times New Roman" w:hAnsi="Times New Roman" w:cs="Times New Roman"/>
                <w:sz w:val="24"/>
                <w:szCs w:val="24"/>
              </w:rPr>
            </w:pPr>
            <w:hyperlink r:id="rId92">
              <w:r w:rsidRPr="004930C6">
                <w:rPr>
                  <w:rFonts w:ascii="Times New Roman" w:hAnsi="Times New Roman" w:cs="Times New Roman"/>
                  <w:sz w:val="24"/>
                  <w:szCs w:val="24"/>
                </w:rPr>
                <w:t>статья 18</w:t>
              </w:r>
            </w:hyperlink>
            <w:r w:rsidRPr="004930C6">
              <w:rPr>
                <w:rFonts w:ascii="Times New Roman" w:hAnsi="Times New Roman" w:cs="Times New Roman"/>
                <w:sz w:val="24"/>
                <w:szCs w:val="24"/>
              </w:rPr>
              <w:t xml:space="preserve"> Федерального закона от 26 июля 2006 г. </w:t>
            </w:r>
          </w:p>
          <w:p w14:paraId="2E627045"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N 135-ФЗ,</w:t>
            </w:r>
          </w:p>
          <w:p w14:paraId="1179DDE9" w14:textId="77777777" w:rsidR="00B47AC0" w:rsidRDefault="00B47AC0" w:rsidP="0037168B">
            <w:pPr>
              <w:pStyle w:val="ConsPlusNormal"/>
              <w:jc w:val="center"/>
              <w:rPr>
                <w:rFonts w:ascii="Times New Roman" w:hAnsi="Times New Roman" w:cs="Times New Roman"/>
                <w:sz w:val="24"/>
                <w:szCs w:val="24"/>
              </w:rPr>
            </w:pPr>
            <w:hyperlink r:id="rId93">
              <w:r w:rsidRPr="004930C6">
                <w:rPr>
                  <w:rFonts w:ascii="Times New Roman" w:hAnsi="Times New Roman" w:cs="Times New Roman"/>
                  <w:sz w:val="24"/>
                  <w:szCs w:val="24"/>
                </w:rPr>
                <w:t>постановление</w:t>
              </w:r>
            </w:hyperlink>
            <w:r w:rsidRPr="004930C6">
              <w:rPr>
                <w:rFonts w:ascii="Times New Roman" w:hAnsi="Times New Roman" w:cs="Times New Roman"/>
                <w:sz w:val="24"/>
                <w:szCs w:val="24"/>
              </w:rPr>
              <w:t xml:space="preserve"> Правительства Российской Федерации от 29 декабря 2021 г. </w:t>
            </w:r>
          </w:p>
          <w:p w14:paraId="0B42FB21"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N 2571,</w:t>
            </w:r>
          </w:p>
          <w:p w14:paraId="23A8DF68" w14:textId="77777777" w:rsidR="00B47AC0" w:rsidRDefault="00B47AC0" w:rsidP="0037168B">
            <w:pPr>
              <w:pStyle w:val="ConsPlusNormal"/>
              <w:jc w:val="center"/>
              <w:rPr>
                <w:rFonts w:ascii="Times New Roman" w:hAnsi="Times New Roman" w:cs="Times New Roman"/>
                <w:sz w:val="24"/>
                <w:szCs w:val="24"/>
              </w:rPr>
            </w:pPr>
            <w:hyperlink r:id="rId94">
              <w:r w:rsidRPr="004930C6">
                <w:rPr>
                  <w:rFonts w:ascii="Times New Roman" w:hAnsi="Times New Roman" w:cs="Times New Roman"/>
                  <w:sz w:val="24"/>
                  <w:szCs w:val="24"/>
                </w:rPr>
                <w:t>постановление</w:t>
              </w:r>
            </w:hyperlink>
            <w:r w:rsidRPr="004930C6">
              <w:rPr>
                <w:rFonts w:ascii="Times New Roman" w:hAnsi="Times New Roman" w:cs="Times New Roman"/>
                <w:sz w:val="24"/>
                <w:szCs w:val="24"/>
              </w:rPr>
              <w:t xml:space="preserve"> Правительства Российской Федерации от 31 декабря 2021 г. </w:t>
            </w:r>
          </w:p>
          <w:p w14:paraId="208F5806"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N 2603,</w:t>
            </w:r>
          </w:p>
          <w:p w14:paraId="36309D58" w14:textId="77777777" w:rsidR="00B47AC0" w:rsidRDefault="00B47AC0" w:rsidP="0037168B">
            <w:pPr>
              <w:pStyle w:val="ConsPlusNormal"/>
              <w:jc w:val="center"/>
              <w:rPr>
                <w:rFonts w:ascii="Times New Roman" w:hAnsi="Times New Roman" w:cs="Times New Roman"/>
                <w:sz w:val="24"/>
                <w:szCs w:val="24"/>
              </w:rPr>
            </w:pPr>
            <w:hyperlink r:id="rId95">
              <w:r w:rsidRPr="004930C6">
                <w:rPr>
                  <w:rFonts w:ascii="Times New Roman" w:hAnsi="Times New Roman" w:cs="Times New Roman"/>
                  <w:sz w:val="24"/>
                  <w:szCs w:val="24"/>
                </w:rPr>
                <w:t>распоряжение</w:t>
              </w:r>
            </w:hyperlink>
            <w:r w:rsidRPr="004930C6">
              <w:rPr>
                <w:rFonts w:ascii="Times New Roman" w:hAnsi="Times New Roman" w:cs="Times New Roman"/>
                <w:sz w:val="24"/>
                <w:szCs w:val="24"/>
              </w:rPr>
              <w:t xml:space="preserve"> Правительства Российской Федерации от 21 марта 2016 г. </w:t>
            </w:r>
          </w:p>
          <w:p w14:paraId="02111788" w14:textId="77777777" w:rsidR="00B47AC0" w:rsidRPr="004930C6" w:rsidRDefault="00B47AC0" w:rsidP="0037168B">
            <w:pPr>
              <w:pStyle w:val="ConsPlusNormal"/>
              <w:jc w:val="center"/>
              <w:rPr>
                <w:rFonts w:ascii="Times New Roman" w:hAnsi="Times New Roman" w:cs="Times New Roman"/>
                <w:sz w:val="24"/>
                <w:szCs w:val="24"/>
              </w:rPr>
            </w:pPr>
            <w:r w:rsidRPr="004930C6">
              <w:rPr>
                <w:rFonts w:ascii="Times New Roman" w:hAnsi="Times New Roman" w:cs="Times New Roman"/>
                <w:sz w:val="24"/>
                <w:szCs w:val="24"/>
              </w:rPr>
              <w:t>N 471-р</w:t>
            </w:r>
          </w:p>
        </w:tc>
        <w:tc>
          <w:tcPr>
            <w:tcW w:w="4674" w:type="dxa"/>
            <w:tcBorders>
              <w:top w:val="single" w:sz="4" w:space="0" w:color="auto"/>
            </w:tcBorders>
          </w:tcPr>
          <w:p w14:paraId="64C078B9"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Выбранный способ определения поставщика (подрядчика, исполнителя) не соответствует нормам Федерального </w:t>
            </w:r>
            <w:hyperlink r:id="rId96">
              <w:r w:rsidRPr="004930C6">
                <w:rPr>
                  <w:rFonts w:ascii="Times New Roman" w:hAnsi="Times New Roman" w:cs="Times New Roman"/>
                  <w:sz w:val="24"/>
                  <w:szCs w:val="24"/>
                </w:rPr>
                <w:t>закона</w:t>
              </w:r>
            </w:hyperlink>
            <w:r w:rsidRPr="004930C6">
              <w:rPr>
                <w:rFonts w:ascii="Times New Roman" w:hAnsi="Times New Roman" w:cs="Times New Roman"/>
                <w:sz w:val="24"/>
                <w:szCs w:val="24"/>
              </w:rPr>
              <w:t xml:space="preserve"> N 44-ФЗ и </w:t>
            </w:r>
            <w:hyperlink r:id="rId97">
              <w:r w:rsidRPr="004930C6">
                <w:rPr>
                  <w:rFonts w:ascii="Times New Roman" w:hAnsi="Times New Roman" w:cs="Times New Roman"/>
                  <w:sz w:val="24"/>
                  <w:szCs w:val="24"/>
                </w:rPr>
                <w:t>статьи 18</w:t>
              </w:r>
            </w:hyperlink>
            <w:r w:rsidRPr="004930C6">
              <w:rPr>
                <w:rFonts w:ascii="Times New Roman" w:hAnsi="Times New Roman" w:cs="Times New Roman"/>
                <w:sz w:val="24"/>
                <w:szCs w:val="24"/>
              </w:rPr>
              <w:t xml:space="preserve"> Федерального закона от 26 июля 2006 г. N 135-ФЗ, в частности:</w:t>
            </w:r>
          </w:p>
          <w:p w14:paraId="46E43384"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1) объект закупки включен в перечень товаров, работ, услуг, в соответствии с которым заказчик обязан проводить только аукционы;</w:t>
            </w:r>
          </w:p>
          <w:p w14:paraId="3B99256C"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2) осуществление закупки проведено путем электронного запроса котировок в случае, если НМЦК превышает 10 млн рублей;</w:t>
            </w:r>
          </w:p>
          <w:p w14:paraId="7D3D6B3C"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3) совокупный годовой объем закупок, осуществляемых заказчиком путем проведения электронного запроса котировок, не должен превышать 20% совокупного годового объема закупок заказчика, или 100 млн. рублей в отношении заказчика, совокупный годовой объем закупок которого в прошедшем календарном году составил менее 500 млн. рублей (ограничение не действует до 31.12.2026);</w:t>
            </w:r>
          </w:p>
          <w:p w14:paraId="3847D62E"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4) годовой объем закупок, осуществленный заказчиком в соответствии с </w:t>
            </w:r>
            <w:hyperlink r:id="rId98">
              <w:r w:rsidRPr="004930C6">
                <w:rPr>
                  <w:rFonts w:ascii="Times New Roman" w:hAnsi="Times New Roman" w:cs="Times New Roman"/>
                  <w:sz w:val="24"/>
                  <w:szCs w:val="24"/>
                </w:rPr>
                <w:t>пунктом 4 части 1 статьи 93</w:t>
              </w:r>
            </w:hyperlink>
            <w:r w:rsidRPr="004930C6">
              <w:rPr>
                <w:rFonts w:ascii="Times New Roman" w:hAnsi="Times New Roman" w:cs="Times New Roman"/>
                <w:sz w:val="24"/>
                <w:szCs w:val="24"/>
              </w:rPr>
              <w:t xml:space="preserve"> Федерального закона N 44-ФЗ, превышает 2 млн. рублей, или 10% совокупного годового объема закупок заказчика, и превышает более чем 50 млн. рублей;</w:t>
            </w:r>
          </w:p>
          <w:p w14:paraId="36F08671"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5) годовой объем закупок, осуществленный заказчиком в соответствии </w:t>
            </w:r>
            <w:r w:rsidRPr="004930C6">
              <w:rPr>
                <w:rFonts w:ascii="Times New Roman" w:hAnsi="Times New Roman" w:cs="Times New Roman"/>
                <w:sz w:val="24"/>
                <w:szCs w:val="24"/>
              </w:rPr>
              <w:lastRenderedPageBreak/>
              <w:t xml:space="preserve">с </w:t>
            </w:r>
            <w:hyperlink r:id="rId99">
              <w:r w:rsidRPr="004930C6">
                <w:rPr>
                  <w:rFonts w:ascii="Times New Roman" w:hAnsi="Times New Roman" w:cs="Times New Roman"/>
                  <w:sz w:val="24"/>
                  <w:szCs w:val="24"/>
                </w:rPr>
                <w:t>пунктом 5 частью 1 статьи 93</w:t>
              </w:r>
            </w:hyperlink>
            <w:r w:rsidRPr="004930C6">
              <w:rPr>
                <w:rFonts w:ascii="Times New Roman" w:hAnsi="Times New Roman" w:cs="Times New Roman"/>
                <w:sz w:val="24"/>
                <w:szCs w:val="24"/>
              </w:rPr>
              <w:t xml:space="preserve"> Федерального закона N 44-ФЗ, превышает 5 млн. рублей, или превышает 50% совокупного годового объема закупок заказчика, и составляет более чем 30 млн. рублей;</w:t>
            </w:r>
          </w:p>
          <w:p w14:paraId="44626DD3"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6) осуществление закупки финансовой услуги без проведения конкурса или аукциона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Российской Федерации;</w:t>
            </w:r>
          </w:p>
          <w:p w14:paraId="0F1C0A27"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7) применение закрытых способов определения поставщиков (подрядчиков, исполнителей) в случаях, не установленных </w:t>
            </w:r>
            <w:hyperlink r:id="rId100">
              <w:r w:rsidRPr="004930C6">
                <w:rPr>
                  <w:rFonts w:ascii="Times New Roman" w:hAnsi="Times New Roman" w:cs="Times New Roman"/>
                  <w:sz w:val="24"/>
                  <w:szCs w:val="24"/>
                </w:rPr>
                <w:t>частью 11 статьи 24</w:t>
              </w:r>
            </w:hyperlink>
            <w:r w:rsidRPr="004930C6">
              <w:rPr>
                <w:rFonts w:ascii="Times New Roman" w:hAnsi="Times New Roman" w:cs="Times New Roman"/>
                <w:sz w:val="24"/>
                <w:szCs w:val="24"/>
              </w:rPr>
              <w:t xml:space="preserve"> Федерального закона N 44-ФЗ.</w:t>
            </w:r>
          </w:p>
          <w:p w14:paraId="41BE2D1F"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 xml:space="preserve">Нарушение бюджетными, автономными учреждениями, государственными унитарными предприятиями и иными юридическими лицами </w:t>
            </w:r>
            <w:hyperlink r:id="rId101">
              <w:r w:rsidRPr="004930C6">
                <w:rPr>
                  <w:rFonts w:ascii="Times New Roman" w:hAnsi="Times New Roman" w:cs="Times New Roman"/>
                  <w:sz w:val="24"/>
                  <w:szCs w:val="24"/>
                </w:rPr>
                <w:t>статьи 15</w:t>
              </w:r>
            </w:hyperlink>
            <w:r w:rsidRPr="004930C6">
              <w:rPr>
                <w:rFonts w:ascii="Times New Roman" w:hAnsi="Times New Roman" w:cs="Times New Roman"/>
                <w:sz w:val="24"/>
                <w:szCs w:val="24"/>
              </w:rPr>
              <w:t xml:space="preserve"> Федерального закона N 44-ФЗ в части осуществления закупок в соответствии с Федеральным </w:t>
            </w:r>
            <w:hyperlink r:id="rId102">
              <w:r w:rsidRPr="004930C6">
                <w:rPr>
                  <w:rFonts w:ascii="Times New Roman" w:hAnsi="Times New Roman" w:cs="Times New Roman"/>
                  <w:sz w:val="24"/>
                  <w:szCs w:val="24"/>
                </w:rPr>
                <w:t>законом</w:t>
              </w:r>
            </w:hyperlink>
            <w:r w:rsidRPr="004930C6">
              <w:rPr>
                <w:rFonts w:ascii="Times New Roman" w:hAnsi="Times New Roman" w:cs="Times New Roman"/>
                <w:sz w:val="24"/>
                <w:szCs w:val="24"/>
              </w:rPr>
              <w:t xml:space="preserve"> от 18 июля 2011 г. N 223-ФЗ "О закупках товаров, работ, услуг отдельными видами юридических лиц".</w:t>
            </w:r>
          </w:p>
        </w:tc>
        <w:tc>
          <w:tcPr>
            <w:tcW w:w="5387" w:type="dxa"/>
            <w:tcBorders>
              <w:top w:val="single" w:sz="4" w:space="0" w:color="auto"/>
            </w:tcBorders>
          </w:tcPr>
          <w:p w14:paraId="37D5C585"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lastRenderedPageBreak/>
              <w:t>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 предусмотрена административная ответственность должностных лиц:</w:t>
            </w:r>
          </w:p>
          <w:p w14:paraId="1F074F31"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за принятие решения о способе определения поставщика (подрядчика, исполнителя) с нарушением установленных требований (</w:t>
            </w:r>
            <w:hyperlink r:id="rId103">
              <w:r w:rsidRPr="004930C6">
                <w:rPr>
                  <w:rFonts w:ascii="Times New Roman" w:hAnsi="Times New Roman" w:cs="Times New Roman"/>
                  <w:sz w:val="24"/>
                  <w:szCs w:val="24"/>
                </w:rPr>
                <w:t>стать</w:t>
              </w:r>
              <w:r>
                <w:rPr>
                  <w:rFonts w:ascii="Times New Roman" w:hAnsi="Times New Roman" w:cs="Times New Roman"/>
                  <w:sz w:val="24"/>
                  <w:szCs w:val="24"/>
                </w:rPr>
                <w:t>я</w:t>
              </w:r>
              <w:r w:rsidRPr="004930C6">
                <w:rPr>
                  <w:rFonts w:ascii="Times New Roman" w:hAnsi="Times New Roman" w:cs="Times New Roman"/>
                  <w:sz w:val="24"/>
                  <w:szCs w:val="24"/>
                </w:rPr>
                <w:t xml:space="preserve"> 7.</w:t>
              </w:r>
              <w:r>
                <w:rPr>
                  <w:rFonts w:ascii="Times New Roman" w:hAnsi="Times New Roman" w:cs="Times New Roman"/>
                  <w:sz w:val="24"/>
                  <w:szCs w:val="24"/>
                </w:rPr>
                <w:t>30.1</w:t>
              </w:r>
            </w:hyperlink>
            <w:r w:rsidRPr="004930C6">
              <w:rPr>
                <w:rFonts w:ascii="Times New Roman" w:hAnsi="Times New Roman" w:cs="Times New Roman"/>
                <w:sz w:val="24"/>
                <w:szCs w:val="24"/>
              </w:rPr>
              <w:t xml:space="preserve"> КоАП);</w:t>
            </w:r>
          </w:p>
          <w:p w14:paraId="7675D667" w14:textId="77777777" w:rsidR="00B47AC0" w:rsidRPr="004930C6" w:rsidRDefault="00B47AC0" w:rsidP="0037168B">
            <w:pPr>
              <w:pStyle w:val="ConsPlusNormal"/>
              <w:ind w:firstLine="283"/>
              <w:jc w:val="both"/>
              <w:rPr>
                <w:rFonts w:ascii="Times New Roman" w:hAnsi="Times New Roman" w:cs="Times New Roman"/>
                <w:sz w:val="24"/>
                <w:szCs w:val="24"/>
              </w:rPr>
            </w:pPr>
            <w:r w:rsidRPr="004930C6">
              <w:rPr>
                <w:rFonts w:ascii="Times New Roman" w:hAnsi="Times New Roman" w:cs="Times New Roman"/>
                <w:sz w:val="24"/>
                <w:szCs w:val="24"/>
              </w:rPr>
              <w:t>за принятие решения о способе определения поставщика (подрядчика, исполнителя), если определение поставщика (подрядчика, исполнителя) должно осуществляться путем проведения конкурса или аукциона (</w:t>
            </w:r>
            <w:hyperlink r:id="rId104">
              <w:r w:rsidRPr="004930C6">
                <w:rPr>
                  <w:rFonts w:ascii="Times New Roman" w:hAnsi="Times New Roman" w:cs="Times New Roman"/>
                  <w:sz w:val="24"/>
                  <w:szCs w:val="24"/>
                </w:rPr>
                <w:t>стать</w:t>
              </w:r>
              <w:r>
                <w:rPr>
                  <w:rFonts w:ascii="Times New Roman" w:hAnsi="Times New Roman" w:cs="Times New Roman"/>
                  <w:sz w:val="24"/>
                  <w:szCs w:val="24"/>
                </w:rPr>
                <w:t>я</w:t>
              </w:r>
              <w:r w:rsidRPr="004930C6">
                <w:rPr>
                  <w:rFonts w:ascii="Times New Roman" w:hAnsi="Times New Roman" w:cs="Times New Roman"/>
                  <w:sz w:val="24"/>
                  <w:szCs w:val="24"/>
                </w:rPr>
                <w:t xml:space="preserve"> 7.</w:t>
              </w:r>
              <w:r>
                <w:rPr>
                  <w:rFonts w:ascii="Times New Roman" w:hAnsi="Times New Roman" w:cs="Times New Roman"/>
                  <w:sz w:val="24"/>
                  <w:szCs w:val="24"/>
                </w:rPr>
                <w:t>30.1</w:t>
              </w:r>
            </w:hyperlink>
            <w:r w:rsidRPr="004930C6">
              <w:rPr>
                <w:rFonts w:ascii="Times New Roman" w:hAnsi="Times New Roman" w:cs="Times New Roman"/>
                <w:sz w:val="24"/>
                <w:szCs w:val="24"/>
              </w:rPr>
              <w:t xml:space="preserve"> КоАП).</w:t>
            </w:r>
          </w:p>
        </w:tc>
      </w:tr>
      <w:tr w:rsidR="00B47AC0" w:rsidRPr="001F0525" w14:paraId="71A34C46" w14:textId="77777777" w:rsidTr="00460101">
        <w:tc>
          <w:tcPr>
            <w:tcW w:w="15163" w:type="dxa"/>
            <w:gridSpan w:val="5"/>
          </w:tcPr>
          <w:p w14:paraId="544B8E6A" w14:textId="77777777" w:rsidR="00B47AC0" w:rsidRPr="001F0525" w:rsidRDefault="00B47AC0" w:rsidP="0037168B">
            <w:pPr>
              <w:pStyle w:val="ConsPlusNormal"/>
              <w:jc w:val="center"/>
              <w:outlineLvl w:val="1"/>
              <w:rPr>
                <w:rFonts w:ascii="Times New Roman" w:hAnsi="Times New Roman" w:cs="Times New Roman"/>
                <w:b/>
                <w:bCs/>
                <w:sz w:val="24"/>
                <w:szCs w:val="24"/>
              </w:rPr>
            </w:pPr>
            <w:r w:rsidRPr="001F0525">
              <w:rPr>
                <w:rFonts w:ascii="Times New Roman" w:hAnsi="Times New Roman" w:cs="Times New Roman"/>
                <w:b/>
                <w:bCs/>
                <w:sz w:val="24"/>
                <w:szCs w:val="24"/>
              </w:rPr>
              <w:lastRenderedPageBreak/>
              <w:t>3. Извещение об осуществлении закупки</w:t>
            </w:r>
          </w:p>
        </w:tc>
      </w:tr>
      <w:tr w:rsidR="00B47AC0" w:rsidRPr="001F0525" w14:paraId="1E4058D4" w14:textId="77777777" w:rsidTr="00460101">
        <w:tc>
          <w:tcPr>
            <w:tcW w:w="680" w:type="dxa"/>
          </w:tcPr>
          <w:p w14:paraId="20B21C7B" w14:textId="77777777" w:rsidR="00B47AC0" w:rsidRPr="001F0525" w:rsidRDefault="00B47AC0" w:rsidP="0037168B">
            <w:pPr>
              <w:pStyle w:val="ConsPlusNormal"/>
              <w:jc w:val="center"/>
              <w:rPr>
                <w:rFonts w:ascii="Times New Roman" w:hAnsi="Times New Roman" w:cs="Times New Roman"/>
                <w:sz w:val="24"/>
                <w:szCs w:val="24"/>
              </w:rPr>
            </w:pPr>
            <w:r w:rsidRPr="001F0525">
              <w:rPr>
                <w:rFonts w:ascii="Times New Roman" w:hAnsi="Times New Roman" w:cs="Times New Roman"/>
                <w:sz w:val="24"/>
                <w:szCs w:val="24"/>
              </w:rPr>
              <w:t>3.1</w:t>
            </w:r>
          </w:p>
        </w:tc>
        <w:tc>
          <w:tcPr>
            <w:tcW w:w="2098" w:type="dxa"/>
          </w:tcPr>
          <w:p w14:paraId="6BFB68AE" w14:textId="77777777" w:rsidR="00B47AC0" w:rsidRPr="001F0525" w:rsidRDefault="00B47AC0" w:rsidP="0037168B">
            <w:pPr>
              <w:pStyle w:val="ConsPlusNormal"/>
              <w:rPr>
                <w:rFonts w:ascii="Times New Roman" w:hAnsi="Times New Roman" w:cs="Times New Roman"/>
                <w:sz w:val="24"/>
                <w:szCs w:val="24"/>
              </w:rPr>
            </w:pPr>
            <w:r w:rsidRPr="001F0525">
              <w:rPr>
                <w:rFonts w:ascii="Times New Roman" w:hAnsi="Times New Roman" w:cs="Times New Roman"/>
                <w:sz w:val="24"/>
                <w:szCs w:val="24"/>
              </w:rPr>
              <w:t>Проверить извещение об осуществлении закупки на предмет включения требований к участникам закупки, влекущих ограничение конкуренции</w:t>
            </w:r>
          </w:p>
        </w:tc>
        <w:tc>
          <w:tcPr>
            <w:tcW w:w="2324" w:type="dxa"/>
          </w:tcPr>
          <w:p w14:paraId="26EBDEC9" w14:textId="77777777" w:rsidR="00B47AC0" w:rsidRPr="001F0525" w:rsidRDefault="00B47AC0" w:rsidP="0037168B">
            <w:pPr>
              <w:pStyle w:val="ConsPlusNormal"/>
              <w:jc w:val="center"/>
              <w:rPr>
                <w:rFonts w:ascii="Times New Roman" w:hAnsi="Times New Roman" w:cs="Times New Roman"/>
                <w:sz w:val="24"/>
                <w:szCs w:val="24"/>
              </w:rPr>
            </w:pPr>
            <w:hyperlink r:id="rId105">
              <w:r w:rsidRPr="001F0525">
                <w:rPr>
                  <w:rFonts w:ascii="Times New Roman" w:hAnsi="Times New Roman" w:cs="Times New Roman"/>
                  <w:sz w:val="24"/>
                  <w:szCs w:val="24"/>
                </w:rPr>
                <w:t>Статьи 14</w:t>
              </w:r>
            </w:hyperlink>
            <w:r w:rsidRPr="001F0525">
              <w:rPr>
                <w:rFonts w:ascii="Times New Roman" w:hAnsi="Times New Roman" w:cs="Times New Roman"/>
                <w:sz w:val="24"/>
                <w:szCs w:val="24"/>
              </w:rPr>
              <w:t xml:space="preserve">, </w:t>
            </w:r>
            <w:hyperlink r:id="rId106">
              <w:r w:rsidRPr="001F0525">
                <w:rPr>
                  <w:rFonts w:ascii="Times New Roman" w:hAnsi="Times New Roman" w:cs="Times New Roman"/>
                  <w:sz w:val="24"/>
                  <w:szCs w:val="24"/>
                </w:rPr>
                <w:t>31</w:t>
              </w:r>
            </w:hyperlink>
            <w:r w:rsidRPr="001F0525">
              <w:rPr>
                <w:rFonts w:ascii="Times New Roman" w:hAnsi="Times New Roman" w:cs="Times New Roman"/>
                <w:sz w:val="24"/>
                <w:szCs w:val="24"/>
              </w:rPr>
              <w:t xml:space="preserve">, </w:t>
            </w:r>
            <w:hyperlink r:id="rId107">
              <w:r w:rsidRPr="001F0525">
                <w:rPr>
                  <w:rFonts w:ascii="Times New Roman" w:hAnsi="Times New Roman" w:cs="Times New Roman"/>
                  <w:sz w:val="24"/>
                  <w:szCs w:val="24"/>
                </w:rPr>
                <w:t>32</w:t>
              </w:r>
            </w:hyperlink>
            <w:r w:rsidRPr="001F0525">
              <w:rPr>
                <w:rFonts w:ascii="Times New Roman" w:hAnsi="Times New Roman" w:cs="Times New Roman"/>
                <w:sz w:val="24"/>
                <w:szCs w:val="24"/>
              </w:rPr>
              <w:t xml:space="preserve">, </w:t>
            </w:r>
            <w:hyperlink r:id="rId108">
              <w:r w:rsidRPr="001F0525">
                <w:rPr>
                  <w:rFonts w:ascii="Times New Roman" w:hAnsi="Times New Roman" w:cs="Times New Roman"/>
                  <w:sz w:val="24"/>
                  <w:szCs w:val="24"/>
                </w:rPr>
                <w:t>42</w:t>
              </w:r>
            </w:hyperlink>
            <w:r w:rsidRPr="001F0525">
              <w:rPr>
                <w:rFonts w:ascii="Times New Roman" w:hAnsi="Times New Roman" w:cs="Times New Roman"/>
                <w:sz w:val="24"/>
                <w:szCs w:val="24"/>
              </w:rPr>
              <w:t xml:space="preserve"> Федерального закона N 44-ФЗ,</w:t>
            </w:r>
          </w:p>
          <w:p w14:paraId="41CE9D5C" w14:textId="01C96E22" w:rsidR="00B47AC0" w:rsidRPr="001F0525" w:rsidRDefault="00B47AC0" w:rsidP="0037168B">
            <w:pPr>
              <w:pStyle w:val="ConsPlusNormal"/>
              <w:jc w:val="center"/>
              <w:rPr>
                <w:rFonts w:ascii="Times New Roman" w:hAnsi="Times New Roman" w:cs="Times New Roman"/>
                <w:sz w:val="24"/>
                <w:szCs w:val="24"/>
              </w:rPr>
            </w:pPr>
            <w:r w:rsidRPr="001F0525">
              <w:rPr>
                <w:rFonts w:ascii="Times New Roman" w:hAnsi="Times New Roman" w:cs="Times New Roman"/>
                <w:sz w:val="24"/>
                <w:szCs w:val="24"/>
              </w:rPr>
              <w:t xml:space="preserve">постановления Правительства Российской Федерации от 29 декабря 2021 г. </w:t>
            </w:r>
            <w:hyperlink r:id="rId109">
              <w:r w:rsidRPr="001F0525">
                <w:rPr>
                  <w:rFonts w:ascii="Times New Roman" w:hAnsi="Times New Roman" w:cs="Times New Roman"/>
                  <w:sz w:val="24"/>
                  <w:szCs w:val="24"/>
                </w:rPr>
                <w:t>N 2571</w:t>
              </w:r>
            </w:hyperlink>
            <w:r w:rsidRPr="001F0525">
              <w:rPr>
                <w:rFonts w:ascii="Times New Roman" w:hAnsi="Times New Roman" w:cs="Times New Roman"/>
                <w:sz w:val="24"/>
                <w:szCs w:val="24"/>
              </w:rPr>
              <w:t xml:space="preserve">, от 16 ноября 2015 г. </w:t>
            </w:r>
            <w:hyperlink r:id="rId110">
              <w:r w:rsidRPr="001F0525">
                <w:rPr>
                  <w:rFonts w:ascii="Times New Roman" w:hAnsi="Times New Roman" w:cs="Times New Roman"/>
                  <w:sz w:val="24"/>
                  <w:szCs w:val="24"/>
                </w:rPr>
                <w:t>N 1236</w:t>
              </w:r>
            </w:hyperlink>
            <w:r w:rsidRPr="001F0525">
              <w:rPr>
                <w:rFonts w:ascii="Times New Roman" w:hAnsi="Times New Roman" w:cs="Times New Roman"/>
                <w:sz w:val="24"/>
                <w:szCs w:val="24"/>
              </w:rPr>
              <w:t xml:space="preserve">, от 10 июля 2019 г. </w:t>
            </w:r>
            <w:hyperlink r:id="rId111">
              <w:r w:rsidRPr="001F0525">
                <w:rPr>
                  <w:rFonts w:ascii="Times New Roman" w:hAnsi="Times New Roman" w:cs="Times New Roman"/>
                  <w:sz w:val="24"/>
                  <w:szCs w:val="24"/>
                </w:rPr>
                <w:t>N 878</w:t>
              </w:r>
            </w:hyperlink>
            <w:r w:rsidRPr="001F0525">
              <w:rPr>
                <w:rFonts w:ascii="Times New Roman" w:hAnsi="Times New Roman" w:cs="Times New Roman"/>
                <w:sz w:val="24"/>
                <w:szCs w:val="24"/>
              </w:rPr>
              <w:t>,   от 23.12.2024 N 1875</w:t>
            </w:r>
            <w:r w:rsidR="00920FE0">
              <w:rPr>
                <w:rFonts w:ascii="Times New Roman" w:hAnsi="Times New Roman" w:cs="Times New Roman"/>
                <w:sz w:val="24"/>
                <w:szCs w:val="24"/>
              </w:rPr>
              <w:t xml:space="preserve">, </w:t>
            </w:r>
          </w:p>
        </w:tc>
        <w:tc>
          <w:tcPr>
            <w:tcW w:w="4674" w:type="dxa"/>
          </w:tcPr>
          <w:p w14:paraId="2E77B22E"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 xml:space="preserve">Извещение об осуществлении закупки содержит требования к участникам закупки, не предусмотренные </w:t>
            </w:r>
            <w:hyperlink r:id="rId112">
              <w:r w:rsidRPr="001F0525">
                <w:rPr>
                  <w:rFonts w:ascii="Times New Roman" w:hAnsi="Times New Roman" w:cs="Times New Roman"/>
                  <w:sz w:val="24"/>
                  <w:szCs w:val="24"/>
                </w:rPr>
                <w:t>статьей 31</w:t>
              </w:r>
            </w:hyperlink>
            <w:r w:rsidRPr="001F0525">
              <w:rPr>
                <w:rFonts w:ascii="Times New Roman" w:hAnsi="Times New Roman" w:cs="Times New Roman"/>
                <w:sz w:val="24"/>
                <w:szCs w:val="24"/>
              </w:rPr>
              <w:t xml:space="preserve"> Федерального закона N 44-ФЗ.</w:t>
            </w:r>
          </w:p>
          <w:p w14:paraId="40FB6DCC"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Дополнительные требования к участникам закупки отдельных видов товаров, работ, услуг применены к закупкам товаров, работ, услуг, не входящих в перечень, установленный Правительством Российской Федерации.</w:t>
            </w:r>
          </w:p>
          <w:p w14:paraId="08AFF1D8"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 xml:space="preserve">Не установление в извещении условий, запретов и ограничений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113">
              <w:r w:rsidRPr="001F0525">
                <w:rPr>
                  <w:rFonts w:ascii="Times New Roman" w:hAnsi="Times New Roman" w:cs="Times New Roman"/>
                  <w:sz w:val="24"/>
                  <w:szCs w:val="24"/>
                </w:rPr>
                <w:t>статьей 14</w:t>
              </w:r>
            </w:hyperlink>
            <w:r w:rsidRPr="001F0525">
              <w:rPr>
                <w:rFonts w:ascii="Times New Roman" w:hAnsi="Times New Roman" w:cs="Times New Roman"/>
                <w:sz w:val="24"/>
                <w:szCs w:val="24"/>
              </w:rPr>
              <w:t xml:space="preserve"> Федерального закона N 44-ФЗ.</w:t>
            </w:r>
          </w:p>
          <w:p w14:paraId="60DDB0ED"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Неустановление требований при осуществлении закупки к участникам закупки об их соответствии законодательству Российской Федерации к лицам, осуществляющим поставку товара, выполнение работы, оказание услуги, являющихся объектом закупки.</w:t>
            </w:r>
          </w:p>
          <w:p w14:paraId="33D95C8C"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 xml:space="preserve">В извещении об осуществлении закупки, документации о закупке (в случае, если Федеральным </w:t>
            </w:r>
            <w:hyperlink r:id="rId114">
              <w:r w:rsidRPr="001F0525">
                <w:rPr>
                  <w:rFonts w:ascii="Times New Roman" w:hAnsi="Times New Roman" w:cs="Times New Roman"/>
                  <w:sz w:val="24"/>
                  <w:szCs w:val="24"/>
                </w:rPr>
                <w:t>законом</w:t>
              </w:r>
            </w:hyperlink>
            <w:r w:rsidRPr="001F0525">
              <w:rPr>
                <w:rFonts w:ascii="Times New Roman" w:hAnsi="Times New Roman" w:cs="Times New Roman"/>
                <w:sz w:val="24"/>
                <w:szCs w:val="24"/>
              </w:rPr>
              <w:t xml:space="preserve"> N 44-ФЗ предусмотрена документация о закупке) не указаны используемые при определении поставщика (подрядчика, исполнителя) </w:t>
            </w:r>
            <w:r w:rsidRPr="001F0525">
              <w:rPr>
                <w:rFonts w:ascii="Times New Roman" w:hAnsi="Times New Roman" w:cs="Times New Roman"/>
                <w:sz w:val="24"/>
                <w:szCs w:val="24"/>
              </w:rPr>
              <w:lastRenderedPageBreak/>
              <w:t>критерии оценки заявок на участие в конкурсах, величины значимости этих критериев.</w:t>
            </w:r>
          </w:p>
        </w:tc>
        <w:tc>
          <w:tcPr>
            <w:tcW w:w="5387" w:type="dxa"/>
          </w:tcPr>
          <w:p w14:paraId="34C048A4"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lastRenderedPageBreak/>
              <w:t>С 1 января 2022 года при проведении открытых электронных процедур вся информация о закупке включается только в извещение о ее проведении (</w:t>
            </w:r>
            <w:hyperlink r:id="rId115">
              <w:r w:rsidRPr="001F0525">
                <w:rPr>
                  <w:rFonts w:ascii="Times New Roman" w:hAnsi="Times New Roman" w:cs="Times New Roman"/>
                  <w:sz w:val="24"/>
                  <w:szCs w:val="24"/>
                </w:rPr>
                <w:t>статья 42</w:t>
              </w:r>
            </w:hyperlink>
            <w:r w:rsidRPr="001F0525">
              <w:rPr>
                <w:rFonts w:ascii="Times New Roman" w:hAnsi="Times New Roman" w:cs="Times New Roman"/>
                <w:sz w:val="24"/>
                <w:szCs w:val="24"/>
              </w:rPr>
              <w:t xml:space="preserve"> Федерального закона N 44-ФЗ). Документация о закупке формируется только при закрытых закупках.</w:t>
            </w:r>
          </w:p>
          <w:p w14:paraId="4FAF96FD"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За установление требований к участникам закупки, не предусмотренных законодательством Российской Федерации о контрактной системе в сфере закупок, предусмотрена административная ответственность должностных лиц (</w:t>
            </w:r>
            <w:hyperlink r:id="rId116">
              <w:r w:rsidRPr="001F0525">
                <w:rPr>
                  <w:rFonts w:ascii="Times New Roman" w:hAnsi="Times New Roman" w:cs="Times New Roman"/>
                  <w:sz w:val="24"/>
                  <w:szCs w:val="24"/>
                </w:rPr>
                <w:t>часть 4 статьи 7.30</w:t>
              </w:r>
            </w:hyperlink>
            <w:r w:rsidRPr="001F0525">
              <w:rPr>
                <w:rFonts w:ascii="Times New Roman" w:hAnsi="Times New Roman" w:cs="Times New Roman"/>
                <w:sz w:val="24"/>
                <w:szCs w:val="24"/>
              </w:rPr>
              <w:t>.1 КоАП).</w:t>
            </w:r>
          </w:p>
        </w:tc>
      </w:tr>
      <w:tr w:rsidR="00B47AC0" w:rsidRPr="001F0525" w14:paraId="2B7ED93D" w14:textId="77777777" w:rsidTr="00460101">
        <w:tblPrEx>
          <w:tblBorders>
            <w:insideH w:val="nil"/>
          </w:tblBorders>
        </w:tblPrEx>
        <w:tc>
          <w:tcPr>
            <w:tcW w:w="680" w:type="dxa"/>
            <w:tcBorders>
              <w:bottom w:val="nil"/>
            </w:tcBorders>
          </w:tcPr>
          <w:p w14:paraId="259C8C97" w14:textId="77777777" w:rsidR="00B47AC0" w:rsidRPr="001F0525" w:rsidRDefault="00B47AC0" w:rsidP="0037168B">
            <w:pPr>
              <w:pStyle w:val="ConsPlusNormal"/>
              <w:jc w:val="center"/>
              <w:rPr>
                <w:rFonts w:ascii="Times New Roman" w:hAnsi="Times New Roman" w:cs="Times New Roman"/>
                <w:sz w:val="24"/>
                <w:szCs w:val="24"/>
              </w:rPr>
            </w:pPr>
            <w:r w:rsidRPr="001F0525">
              <w:rPr>
                <w:rFonts w:ascii="Times New Roman" w:hAnsi="Times New Roman" w:cs="Times New Roman"/>
                <w:sz w:val="24"/>
                <w:szCs w:val="24"/>
              </w:rPr>
              <w:t>3.2</w:t>
            </w:r>
          </w:p>
        </w:tc>
        <w:tc>
          <w:tcPr>
            <w:tcW w:w="2098" w:type="dxa"/>
            <w:tcBorders>
              <w:bottom w:val="nil"/>
            </w:tcBorders>
          </w:tcPr>
          <w:p w14:paraId="01CA52F4" w14:textId="77777777" w:rsidR="00B47AC0" w:rsidRPr="001F0525" w:rsidRDefault="00B47AC0" w:rsidP="0037168B">
            <w:pPr>
              <w:pStyle w:val="ConsPlusNormal"/>
              <w:rPr>
                <w:rFonts w:ascii="Times New Roman" w:hAnsi="Times New Roman" w:cs="Times New Roman"/>
                <w:sz w:val="24"/>
                <w:szCs w:val="24"/>
              </w:rPr>
            </w:pPr>
            <w:r w:rsidRPr="001F0525">
              <w:rPr>
                <w:rFonts w:ascii="Times New Roman" w:hAnsi="Times New Roman" w:cs="Times New Roman"/>
                <w:sz w:val="24"/>
                <w:szCs w:val="24"/>
              </w:rPr>
              <w:t>Проверить извещение об осуществлении закупки на предмет включения требований к объекту закупки, приводящих к ограничению конкуренции</w:t>
            </w:r>
          </w:p>
        </w:tc>
        <w:tc>
          <w:tcPr>
            <w:tcW w:w="2324" w:type="dxa"/>
            <w:tcBorders>
              <w:bottom w:val="nil"/>
            </w:tcBorders>
          </w:tcPr>
          <w:p w14:paraId="49DD02CD" w14:textId="77777777" w:rsidR="00B47AC0" w:rsidRPr="001F0525" w:rsidRDefault="00B47AC0" w:rsidP="0037168B">
            <w:pPr>
              <w:pStyle w:val="ConsPlusNormal"/>
              <w:jc w:val="center"/>
              <w:rPr>
                <w:rFonts w:ascii="Times New Roman" w:hAnsi="Times New Roman" w:cs="Times New Roman"/>
                <w:sz w:val="24"/>
                <w:szCs w:val="24"/>
              </w:rPr>
            </w:pPr>
            <w:hyperlink r:id="rId117">
              <w:r w:rsidRPr="001F0525">
                <w:rPr>
                  <w:rFonts w:ascii="Times New Roman" w:hAnsi="Times New Roman" w:cs="Times New Roman"/>
                  <w:sz w:val="24"/>
                  <w:szCs w:val="24"/>
                </w:rPr>
                <w:t>Статьи 31</w:t>
              </w:r>
            </w:hyperlink>
            <w:r w:rsidRPr="001F0525">
              <w:rPr>
                <w:rFonts w:ascii="Times New Roman" w:hAnsi="Times New Roman" w:cs="Times New Roman"/>
                <w:sz w:val="24"/>
                <w:szCs w:val="24"/>
              </w:rPr>
              <w:t xml:space="preserve">, </w:t>
            </w:r>
            <w:hyperlink r:id="rId118">
              <w:r w:rsidRPr="001F0525">
                <w:rPr>
                  <w:rFonts w:ascii="Times New Roman" w:hAnsi="Times New Roman" w:cs="Times New Roman"/>
                  <w:sz w:val="24"/>
                  <w:szCs w:val="24"/>
                </w:rPr>
                <w:t>33</w:t>
              </w:r>
            </w:hyperlink>
            <w:r w:rsidRPr="001F0525">
              <w:rPr>
                <w:rFonts w:ascii="Times New Roman" w:hAnsi="Times New Roman" w:cs="Times New Roman"/>
                <w:sz w:val="24"/>
                <w:szCs w:val="24"/>
              </w:rPr>
              <w:t xml:space="preserve"> Федерального закона N 44-ФЗ, </w:t>
            </w:r>
            <w:hyperlink r:id="rId119">
              <w:r w:rsidRPr="001F0525">
                <w:rPr>
                  <w:rFonts w:ascii="Times New Roman" w:hAnsi="Times New Roman" w:cs="Times New Roman"/>
                  <w:sz w:val="24"/>
                  <w:szCs w:val="24"/>
                </w:rPr>
                <w:t>статья 17</w:t>
              </w:r>
            </w:hyperlink>
            <w:r w:rsidRPr="001F0525">
              <w:rPr>
                <w:rFonts w:ascii="Times New Roman" w:hAnsi="Times New Roman" w:cs="Times New Roman"/>
                <w:sz w:val="24"/>
                <w:szCs w:val="24"/>
              </w:rPr>
              <w:t xml:space="preserve"> Федерального закона от 26 июля 2006 г. N 135-ФЗ</w:t>
            </w:r>
          </w:p>
        </w:tc>
        <w:tc>
          <w:tcPr>
            <w:tcW w:w="4674" w:type="dxa"/>
            <w:tcBorders>
              <w:bottom w:val="nil"/>
            </w:tcBorders>
          </w:tcPr>
          <w:p w14:paraId="3EC15A1A"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Ограничение конкуренции по техническим требованиям к объекту закупки, в частности:</w:t>
            </w:r>
          </w:p>
          <w:p w14:paraId="1AAA69F2"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описание объекта закупки не соответствует установленным правилам (не указаны характеристики, указаны недостоверные характеристики), использование характеристик, которые не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в отсутствие обоснования необходимости использования других показателей, требований, условных обозначений и терминологии;</w:t>
            </w:r>
          </w:p>
          <w:p w14:paraId="16AF1BDE"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в состав лота включены товары (работы, услуги), технологически и функционально не связанные с товарами (работами, услугами), поставки (выполнение, оказание) которых являются объектом закупки;</w:t>
            </w:r>
          </w:p>
          <w:p w14:paraId="56CCDAE7"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 xml:space="preserve">требования сформированы под конкретный товар (работу, услугу) или под конкретного поставщика (подрядчика, исполнителя) (характеристики заданы не </w:t>
            </w:r>
            <w:r w:rsidRPr="001F0525">
              <w:rPr>
                <w:rFonts w:ascii="Times New Roman" w:hAnsi="Times New Roman" w:cs="Times New Roman"/>
                <w:sz w:val="24"/>
                <w:szCs w:val="24"/>
              </w:rPr>
              <w:lastRenderedPageBreak/>
              <w:t>круглыми значениями; заданы с избыточной точностью);</w:t>
            </w:r>
          </w:p>
          <w:p w14:paraId="0BF6C629"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информация, включаемая в извещение об осуществлении закупки содержит ссылки на товарные знаки (без указания "или эквивалент" при отсутствии условий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и условий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tc>
        <w:tc>
          <w:tcPr>
            <w:tcW w:w="5387" w:type="dxa"/>
            <w:tcBorders>
              <w:bottom w:val="nil"/>
            </w:tcBorders>
          </w:tcPr>
          <w:p w14:paraId="151CB823"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lastRenderedPageBreak/>
              <w:t>Необходимо проанализировать запросы о даче разъяснения положений извещения об осуществлении закупки или жалобы в контролирующие органы.</w:t>
            </w:r>
          </w:p>
          <w:p w14:paraId="09D0D4C2"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За включение в описание объекта закупки требований и указаний, влекущих за собой ограничение количества участников закупки, предусмотрена административная ответственность должностных лиц (</w:t>
            </w:r>
            <w:hyperlink r:id="rId120">
              <w:r w:rsidRPr="001F0525">
                <w:rPr>
                  <w:rFonts w:ascii="Times New Roman" w:hAnsi="Times New Roman" w:cs="Times New Roman"/>
                  <w:sz w:val="24"/>
                  <w:szCs w:val="24"/>
                </w:rPr>
                <w:t>стать</w:t>
              </w:r>
              <w:r>
                <w:rPr>
                  <w:rFonts w:ascii="Times New Roman" w:hAnsi="Times New Roman" w:cs="Times New Roman"/>
                  <w:sz w:val="24"/>
                  <w:szCs w:val="24"/>
                </w:rPr>
                <w:t>я</w:t>
              </w:r>
              <w:r w:rsidRPr="001F0525">
                <w:rPr>
                  <w:rFonts w:ascii="Times New Roman" w:hAnsi="Times New Roman" w:cs="Times New Roman"/>
                  <w:sz w:val="24"/>
                  <w:szCs w:val="24"/>
                </w:rPr>
                <w:t xml:space="preserve"> 7.30</w:t>
              </w:r>
            </w:hyperlink>
            <w:r>
              <w:rPr>
                <w:rFonts w:ascii="Times New Roman" w:hAnsi="Times New Roman" w:cs="Times New Roman"/>
                <w:sz w:val="24"/>
                <w:szCs w:val="24"/>
              </w:rPr>
              <w:t>.1</w:t>
            </w:r>
            <w:r w:rsidRPr="001F0525">
              <w:rPr>
                <w:rFonts w:ascii="Times New Roman" w:hAnsi="Times New Roman" w:cs="Times New Roman"/>
                <w:sz w:val="24"/>
                <w:szCs w:val="24"/>
              </w:rPr>
              <w:t xml:space="preserve"> КоАП).</w:t>
            </w:r>
          </w:p>
        </w:tc>
      </w:tr>
      <w:tr w:rsidR="00B47AC0" w14:paraId="6F08C5A2" w14:textId="77777777" w:rsidTr="00460101">
        <w:tblPrEx>
          <w:tblBorders>
            <w:insideH w:val="nil"/>
          </w:tblBorders>
        </w:tblPrEx>
        <w:tc>
          <w:tcPr>
            <w:tcW w:w="680" w:type="dxa"/>
            <w:tcBorders>
              <w:top w:val="nil"/>
            </w:tcBorders>
          </w:tcPr>
          <w:p w14:paraId="3C60CCEE" w14:textId="77777777" w:rsidR="00B47AC0" w:rsidRDefault="00B47AC0" w:rsidP="0037168B">
            <w:pPr>
              <w:pStyle w:val="ConsPlusNormal"/>
            </w:pPr>
          </w:p>
        </w:tc>
        <w:tc>
          <w:tcPr>
            <w:tcW w:w="2098" w:type="dxa"/>
            <w:tcBorders>
              <w:top w:val="nil"/>
            </w:tcBorders>
          </w:tcPr>
          <w:p w14:paraId="68A2A325" w14:textId="77777777" w:rsidR="00B47AC0" w:rsidRDefault="00B47AC0" w:rsidP="0037168B">
            <w:pPr>
              <w:pStyle w:val="ConsPlusNormal"/>
            </w:pPr>
          </w:p>
        </w:tc>
        <w:tc>
          <w:tcPr>
            <w:tcW w:w="2324" w:type="dxa"/>
            <w:tcBorders>
              <w:top w:val="nil"/>
            </w:tcBorders>
          </w:tcPr>
          <w:p w14:paraId="4259B6BB" w14:textId="77777777" w:rsidR="00B47AC0" w:rsidRDefault="00B47AC0" w:rsidP="0037168B">
            <w:pPr>
              <w:pStyle w:val="ConsPlusNormal"/>
            </w:pPr>
          </w:p>
        </w:tc>
        <w:tc>
          <w:tcPr>
            <w:tcW w:w="4674" w:type="dxa"/>
            <w:tcBorders>
              <w:top w:val="nil"/>
            </w:tcBorders>
          </w:tcPr>
          <w:p w14:paraId="06C3FA2E"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информация, включаемая в извещение об осуществлении закупки, содержит условия, приводящие к ограничению конкуренции (сроки, несоразмерные объему поставляемого товара, выполняемых работ, оказываемых услуг);</w:t>
            </w:r>
          </w:p>
          <w:p w14:paraId="27616CD0"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отсутствие указания на объем выполняемых работ (оказываемых услуг), включая случаи, когда данный объем можно определить, только ознакомившись с материалами, отсутствующими в извещении об осуществлении закупки);</w:t>
            </w:r>
          </w:p>
          <w:p w14:paraId="5F982095"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 xml:space="preserve">описание объекта закупки при осуществлении закупки работ по строительству, реконструкции, капитальному ремонту, сносу объекта </w:t>
            </w:r>
            <w:r w:rsidRPr="001F0525">
              <w:rPr>
                <w:rFonts w:ascii="Times New Roman" w:hAnsi="Times New Roman" w:cs="Times New Roman"/>
                <w:sz w:val="24"/>
                <w:szCs w:val="24"/>
              </w:rPr>
              <w:lastRenderedPageBreak/>
              <w:t>капитального строительства не содержит проектную документацию или типовую проектную документацию или смету на капитальный ремонт объекта капитального строительства; при описании объекта закупки, осуществляемой в целях выполнения минимальной доли закупок, не указаны характеристики российского товара.</w:t>
            </w:r>
          </w:p>
        </w:tc>
        <w:tc>
          <w:tcPr>
            <w:tcW w:w="5387" w:type="dxa"/>
            <w:tcBorders>
              <w:top w:val="nil"/>
            </w:tcBorders>
          </w:tcPr>
          <w:p w14:paraId="6A26D6BB" w14:textId="77777777" w:rsidR="00B47AC0" w:rsidRDefault="00B47AC0" w:rsidP="0037168B">
            <w:pPr>
              <w:pStyle w:val="ConsPlusNormal"/>
            </w:pPr>
          </w:p>
        </w:tc>
      </w:tr>
      <w:tr w:rsidR="00B47AC0" w14:paraId="773A062F" w14:textId="77777777" w:rsidTr="00460101">
        <w:tc>
          <w:tcPr>
            <w:tcW w:w="680" w:type="dxa"/>
          </w:tcPr>
          <w:p w14:paraId="3E92C1CD" w14:textId="77777777" w:rsidR="00B47AC0" w:rsidRPr="001F0525" w:rsidRDefault="00B47AC0" w:rsidP="0037168B">
            <w:pPr>
              <w:pStyle w:val="ConsPlusNormal"/>
              <w:jc w:val="center"/>
              <w:rPr>
                <w:rFonts w:ascii="Times New Roman" w:hAnsi="Times New Roman" w:cs="Times New Roman"/>
                <w:sz w:val="24"/>
                <w:szCs w:val="24"/>
              </w:rPr>
            </w:pPr>
            <w:r w:rsidRPr="001F0525">
              <w:rPr>
                <w:rFonts w:ascii="Times New Roman" w:hAnsi="Times New Roman" w:cs="Times New Roman"/>
                <w:sz w:val="24"/>
                <w:szCs w:val="24"/>
              </w:rPr>
              <w:t>3.3</w:t>
            </w:r>
          </w:p>
        </w:tc>
        <w:tc>
          <w:tcPr>
            <w:tcW w:w="2098" w:type="dxa"/>
          </w:tcPr>
          <w:p w14:paraId="1F21A952" w14:textId="77777777" w:rsidR="00B47AC0" w:rsidRPr="001F0525" w:rsidRDefault="00B47AC0" w:rsidP="0037168B">
            <w:pPr>
              <w:pStyle w:val="ConsPlusNormal"/>
              <w:rPr>
                <w:rFonts w:ascii="Times New Roman" w:hAnsi="Times New Roman" w:cs="Times New Roman"/>
                <w:sz w:val="24"/>
                <w:szCs w:val="24"/>
              </w:rPr>
            </w:pPr>
            <w:r w:rsidRPr="001F0525">
              <w:rPr>
                <w:rFonts w:ascii="Times New Roman" w:hAnsi="Times New Roman" w:cs="Times New Roman"/>
                <w:sz w:val="24"/>
                <w:szCs w:val="24"/>
              </w:rPr>
              <w:t>Проверить соблюдение ряда требований к содержанию извещения об осуществлении закупки</w:t>
            </w:r>
          </w:p>
        </w:tc>
        <w:tc>
          <w:tcPr>
            <w:tcW w:w="2324" w:type="dxa"/>
          </w:tcPr>
          <w:p w14:paraId="69696C14" w14:textId="77777777" w:rsidR="00B47AC0" w:rsidRPr="001F0525" w:rsidRDefault="00B47AC0" w:rsidP="0037168B">
            <w:pPr>
              <w:pStyle w:val="ConsPlusNormal"/>
              <w:jc w:val="center"/>
              <w:rPr>
                <w:rFonts w:ascii="Times New Roman" w:hAnsi="Times New Roman" w:cs="Times New Roman"/>
                <w:sz w:val="24"/>
                <w:szCs w:val="24"/>
              </w:rPr>
            </w:pPr>
            <w:hyperlink r:id="rId121">
              <w:r w:rsidRPr="001F0525">
                <w:rPr>
                  <w:rFonts w:ascii="Times New Roman" w:hAnsi="Times New Roman" w:cs="Times New Roman"/>
                  <w:sz w:val="24"/>
                  <w:szCs w:val="24"/>
                </w:rPr>
                <w:t>Статьи 34</w:t>
              </w:r>
            </w:hyperlink>
            <w:r w:rsidRPr="001F0525">
              <w:rPr>
                <w:rFonts w:ascii="Times New Roman" w:hAnsi="Times New Roman" w:cs="Times New Roman"/>
                <w:sz w:val="24"/>
                <w:szCs w:val="24"/>
              </w:rPr>
              <w:t xml:space="preserve">, </w:t>
            </w:r>
            <w:hyperlink r:id="rId122">
              <w:r w:rsidRPr="001F0525">
                <w:rPr>
                  <w:rFonts w:ascii="Times New Roman" w:hAnsi="Times New Roman" w:cs="Times New Roman"/>
                  <w:sz w:val="24"/>
                  <w:szCs w:val="24"/>
                </w:rPr>
                <w:t>42</w:t>
              </w:r>
            </w:hyperlink>
            <w:r w:rsidRPr="001F0525">
              <w:rPr>
                <w:rFonts w:ascii="Times New Roman" w:hAnsi="Times New Roman" w:cs="Times New Roman"/>
                <w:sz w:val="24"/>
                <w:szCs w:val="24"/>
              </w:rPr>
              <w:t xml:space="preserve">, </w:t>
            </w:r>
            <w:hyperlink r:id="rId123">
              <w:r w:rsidRPr="001F0525">
                <w:rPr>
                  <w:rFonts w:ascii="Times New Roman" w:hAnsi="Times New Roman" w:cs="Times New Roman"/>
                  <w:sz w:val="24"/>
                  <w:szCs w:val="24"/>
                </w:rPr>
                <w:t>44</w:t>
              </w:r>
            </w:hyperlink>
            <w:r w:rsidRPr="001F0525">
              <w:rPr>
                <w:rFonts w:ascii="Times New Roman" w:hAnsi="Times New Roman" w:cs="Times New Roman"/>
                <w:sz w:val="24"/>
                <w:szCs w:val="24"/>
              </w:rPr>
              <w:t xml:space="preserve">, </w:t>
            </w:r>
            <w:hyperlink r:id="rId124">
              <w:r w:rsidRPr="001F0525">
                <w:rPr>
                  <w:rFonts w:ascii="Times New Roman" w:hAnsi="Times New Roman" w:cs="Times New Roman"/>
                  <w:sz w:val="24"/>
                  <w:szCs w:val="24"/>
                </w:rPr>
                <w:t>50</w:t>
              </w:r>
            </w:hyperlink>
            <w:r w:rsidRPr="001F0525">
              <w:rPr>
                <w:rFonts w:ascii="Times New Roman" w:hAnsi="Times New Roman" w:cs="Times New Roman"/>
                <w:sz w:val="24"/>
                <w:szCs w:val="24"/>
              </w:rPr>
              <w:t xml:space="preserve">, </w:t>
            </w:r>
            <w:hyperlink r:id="rId125">
              <w:r w:rsidRPr="001F0525">
                <w:rPr>
                  <w:rFonts w:ascii="Times New Roman" w:hAnsi="Times New Roman" w:cs="Times New Roman"/>
                  <w:sz w:val="24"/>
                  <w:szCs w:val="24"/>
                </w:rPr>
                <w:t>96</w:t>
              </w:r>
            </w:hyperlink>
            <w:r w:rsidRPr="001F0525">
              <w:rPr>
                <w:rFonts w:ascii="Times New Roman" w:hAnsi="Times New Roman" w:cs="Times New Roman"/>
                <w:sz w:val="24"/>
                <w:szCs w:val="24"/>
              </w:rPr>
              <w:t xml:space="preserve"> Федерального закона N 44-ФЗ</w:t>
            </w:r>
          </w:p>
        </w:tc>
        <w:tc>
          <w:tcPr>
            <w:tcW w:w="4674" w:type="dxa"/>
          </w:tcPr>
          <w:p w14:paraId="0C642B70"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Заказчиком при проведении закупки конкурентным способом с начальной (максимальной) ценой контракта, превышающей один миллион рублей, не установлено требование обеспечения заявок на участие в закупке.</w:t>
            </w:r>
          </w:p>
          <w:p w14:paraId="79E317F0"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 xml:space="preserve">Заказчиком, за исключением случаев, предусмотренных </w:t>
            </w:r>
            <w:hyperlink r:id="rId126">
              <w:r w:rsidRPr="001F0525">
                <w:rPr>
                  <w:rFonts w:ascii="Times New Roman" w:hAnsi="Times New Roman" w:cs="Times New Roman"/>
                  <w:sz w:val="24"/>
                  <w:szCs w:val="24"/>
                </w:rPr>
                <w:t>частью 2 статьи 96</w:t>
              </w:r>
            </w:hyperlink>
            <w:r w:rsidRPr="001F0525">
              <w:rPr>
                <w:rFonts w:ascii="Times New Roman" w:hAnsi="Times New Roman" w:cs="Times New Roman"/>
                <w:sz w:val="24"/>
                <w:szCs w:val="24"/>
              </w:rPr>
              <w:t xml:space="preserve"> Федерального закона N 44-ФЗ, в извещении об осуществлении закупки (проекте контракта) не установлено требование обеспечения исполнения контракта.</w:t>
            </w:r>
          </w:p>
          <w:p w14:paraId="181A517E"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 xml:space="preserve">Размер обеспечения заявки и обеспечения исполнения контракта не соответствует размеру, установленному </w:t>
            </w:r>
            <w:hyperlink r:id="rId127">
              <w:r w:rsidRPr="001F0525">
                <w:rPr>
                  <w:rFonts w:ascii="Times New Roman" w:hAnsi="Times New Roman" w:cs="Times New Roman"/>
                  <w:sz w:val="24"/>
                  <w:szCs w:val="24"/>
                </w:rPr>
                <w:t>статьями 44</w:t>
              </w:r>
            </w:hyperlink>
            <w:r w:rsidRPr="001F0525">
              <w:rPr>
                <w:rFonts w:ascii="Times New Roman" w:hAnsi="Times New Roman" w:cs="Times New Roman"/>
                <w:sz w:val="24"/>
                <w:szCs w:val="24"/>
              </w:rPr>
              <w:t xml:space="preserve">, </w:t>
            </w:r>
            <w:hyperlink r:id="rId128">
              <w:r w:rsidRPr="001F0525">
                <w:rPr>
                  <w:rFonts w:ascii="Times New Roman" w:hAnsi="Times New Roman" w:cs="Times New Roman"/>
                  <w:sz w:val="24"/>
                  <w:szCs w:val="24"/>
                </w:rPr>
                <w:t>96</w:t>
              </w:r>
            </w:hyperlink>
            <w:r w:rsidRPr="001F0525">
              <w:rPr>
                <w:rFonts w:ascii="Times New Roman" w:hAnsi="Times New Roman" w:cs="Times New Roman"/>
                <w:sz w:val="24"/>
                <w:szCs w:val="24"/>
              </w:rPr>
              <w:t xml:space="preserve"> Федерального закона N 44-ФЗ.</w:t>
            </w:r>
          </w:p>
          <w:p w14:paraId="44B519A0"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Заказчик сократил установленные сроки подачи заявок на участие в закупке.</w:t>
            </w:r>
          </w:p>
          <w:p w14:paraId="72A4FA92"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Отсутствует обоснование НМЦК.</w:t>
            </w:r>
          </w:p>
        </w:tc>
        <w:tc>
          <w:tcPr>
            <w:tcW w:w="5387" w:type="dxa"/>
          </w:tcPr>
          <w:p w14:paraId="3E2D9F03"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За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предусмотрена административная ответственность должностных лиц (</w:t>
            </w:r>
            <w:hyperlink r:id="rId129">
              <w:r w:rsidRPr="001F0525">
                <w:rPr>
                  <w:rFonts w:ascii="Times New Roman" w:hAnsi="Times New Roman" w:cs="Times New Roman"/>
                  <w:sz w:val="24"/>
                  <w:szCs w:val="24"/>
                </w:rPr>
                <w:t>стать</w:t>
              </w:r>
              <w:r>
                <w:rPr>
                  <w:rFonts w:ascii="Times New Roman" w:hAnsi="Times New Roman" w:cs="Times New Roman"/>
                  <w:sz w:val="24"/>
                  <w:szCs w:val="24"/>
                </w:rPr>
                <w:t>я</w:t>
              </w:r>
              <w:r w:rsidRPr="001F0525">
                <w:rPr>
                  <w:rFonts w:ascii="Times New Roman" w:hAnsi="Times New Roman" w:cs="Times New Roman"/>
                  <w:sz w:val="24"/>
                  <w:szCs w:val="24"/>
                </w:rPr>
                <w:t xml:space="preserve"> 7.30</w:t>
              </w:r>
            </w:hyperlink>
            <w:r>
              <w:rPr>
                <w:rFonts w:ascii="Times New Roman" w:hAnsi="Times New Roman" w:cs="Times New Roman"/>
                <w:sz w:val="24"/>
                <w:szCs w:val="24"/>
              </w:rPr>
              <w:t>.1</w:t>
            </w:r>
            <w:r w:rsidRPr="001F0525">
              <w:rPr>
                <w:rFonts w:ascii="Times New Roman" w:hAnsi="Times New Roman" w:cs="Times New Roman"/>
                <w:sz w:val="24"/>
                <w:szCs w:val="24"/>
              </w:rPr>
              <w:t xml:space="preserve"> КоАП).</w:t>
            </w:r>
          </w:p>
        </w:tc>
      </w:tr>
      <w:tr w:rsidR="00B47AC0" w:rsidRPr="001F0525" w14:paraId="72C27AD5" w14:textId="77777777" w:rsidTr="00460101">
        <w:tblPrEx>
          <w:tblBorders>
            <w:insideH w:val="nil"/>
          </w:tblBorders>
        </w:tblPrEx>
        <w:tc>
          <w:tcPr>
            <w:tcW w:w="680" w:type="dxa"/>
            <w:tcBorders>
              <w:bottom w:val="nil"/>
            </w:tcBorders>
          </w:tcPr>
          <w:p w14:paraId="03A81DEE" w14:textId="3D7777A4" w:rsidR="00B47AC0" w:rsidRPr="001F0525" w:rsidRDefault="00B47AC0" w:rsidP="0037168B">
            <w:pPr>
              <w:pStyle w:val="ConsPlusNormal"/>
              <w:jc w:val="center"/>
              <w:rPr>
                <w:rFonts w:ascii="Times New Roman" w:hAnsi="Times New Roman" w:cs="Times New Roman"/>
                <w:sz w:val="24"/>
                <w:szCs w:val="24"/>
              </w:rPr>
            </w:pPr>
            <w:r w:rsidRPr="001F0525">
              <w:rPr>
                <w:rFonts w:ascii="Times New Roman" w:hAnsi="Times New Roman" w:cs="Times New Roman"/>
                <w:sz w:val="24"/>
                <w:szCs w:val="24"/>
              </w:rPr>
              <w:t>3.</w:t>
            </w:r>
            <w:r w:rsidR="00460101">
              <w:rPr>
                <w:rFonts w:ascii="Times New Roman" w:hAnsi="Times New Roman" w:cs="Times New Roman"/>
                <w:sz w:val="24"/>
                <w:szCs w:val="24"/>
              </w:rPr>
              <w:t>4</w:t>
            </w:r>
          </w:p>
        </w:tc>
        <w:tc>
          <w:tcPr>
            <w:tcW w:w="2098" w:type="dxa"/>
            <w:tcBorders>
              <w:bottom w:val="nil"/>
            </w:tcBorders>
          </w:tcPr>
          <w:p w14:paraId="6390E789" w14:textId="77777777" w:rsidR="00B47AC0" w:rsidRPr="001F0525" w:rsidRDefault="00B47AC0" w:rsidP="0037168B">
            <w:pPr>
              <w:pStyle w:val="ConsPlusNormal"/>
              <w:rPr>
                <w:rFonts w:ascii="Times New Roman" w:hAnsi="Times New Roman" w:cs="Times New Roman"/>
                <w:sz w:val="24"/>
                <w:szCs w:val="24"/>
              </w:rPr>
            </w:pPr>
            <w:r w:rsidRPr="001F0525">
              <w:rPr>
                <w:rFonts w:ascii="Times New Roman" w:hAnsi="Times New Roman" w:cs="Times New Roman"/>
                <w:sz w:val="24"/>
                <w:szCs w:val="24"/>
              </w:rPr>
              <w:t xml:space="preserve">Проверить наличие в проекте контракта </w:t>
            </w:r>
            <w:r w:rsidRPr="001F0525">
              <w:rPr>
                <w:rFonts w:ascii="Times New Roman" w:hAnsi="Times New Roman" w:cs="Times New Roman"/>
                <w:sz w:val="24"/>
                <w:szCs w:val="24"/>
              </w:rPr>
              <w:lastRenderedPageBreak/>
              <w:t xml:space="preserve">обязательных условий, предусмотренных Федеральным </w:t>
            </w:r>
            <w:hyperlink r:id="rId130">
              <w:r w:rsidRPr="001F0525">
                <w:rPr>
                  <w:rFonts w:ascii="Times New Roman" w:hAnsi="Times New Roman" w:cs="Times New Roman"/>
                  <w:sz w:val="24"/>
                  <w:szCs w:val="24"/>
                </w:rPr>
                <w:t>законом</w:t>
              </w:r>
            </w:hyperlink>
            <w:r w:rsidRPr="001F0525">
              <w:rPr>
                <w:rFonts w:ascii="Times New Roman" w:hAnsi="Times New Roman" w:cs="Times New Roman"/>
                <w:sz w:val="24"/>
                <w:szCs w:val="24"/>
              </w:rPr>
              <w:t xml:space="preserve"> N 44-ФЗ</w:t>
            </w:r>
          </w:p>
        </w:tc>
        <w:tc>
          <w:tcPr>
            <w:tcW w:w="2324" w:type="dxa"/>
            <w:tcBorders>
              <w:bottom w:val="nil"/>
            </w:tcBorders>
          </w:tcPr>
          <w:p w14:paraId="490F55D3" w14:textId="77777777" w:rsidR="00B47AC0" w:rsidRPr="001F0525" w:rsidRDefault="00B47AC0" w:rsidP="0037168B">
            <w:pPr>
              <w:pStyle w:val="ConsPlusNormal"/>
              <w:jc w:val="center"/>
              <w:rPr>
                <w:rFonts w:ascii="Times New Roman" w:hAnsi="Times New Roman" w:cs="Times New Roman"/>
                <w:sz w:val="24"/>
                <w:szCs w:val="24"/>
              </w:rPr>
            </w:pPr>
            <w:hyperlink r:id="rId131">
              <w:r w:rsidRPr="001F0525">
                <w:rPr>
                  <w:rFonts w:ascii="Times New Roman" w:hAnsi="Times New Roman" w:cs="Times New Roman"/>
                  <w:sz w:val="24"/>
                  <w:szCs w:val="24"/>
                </w:rPr>
                <w:t>Статьи 34</w:t>
              </w:r>
            </w:hyperlink>
            <w:r w:rsidRPr="001F0525">
              <w:rPr>
                <w:rFonts w:ascii="Times New Roman" w:hAnsi="Times New Roman" w:cs="Times New Roman"/>
                <w:sz w:val="24"/>
                <w:szCs w:val="24"/>
              </w:rPr>
              <w:t xml:space="preserve">, </w:t>
            </w:r>
            <w:hyperlink r:id="rId132">
              <w:r w:rsidRPr="001F0525">
                <w:rPr>
                  <w:rFonts w:ascii="Times New Roman" w:hAnsi="Times New Roman" w:cs="Times New Roman"/>
                  <w:sz w:val="24"/>
                  <w:szCs w:val="24"/>
                </w:rPr>
                <w:t>94</w:t>
              </w:r>
            </w:hyperlink>
            <w:r w:rsidRPr="001F0525">
              <w:rPr>
                <w:rFonts w:ascii="Times New Roman" w:hAnsi="Times New Roman" w:cs="Times New Roman"/>
                <w:sz w:val="24"/>
                <w:szCs w:val="24"/>
              </w:rPr>
              <w:t xml:space="preserve">, </w:t>
            </w:r>
            <w:hyperlink r:id="rId133">
              <w:r w:rsidRPr="001F0525">
                <w:rPr>
                  <w:rFonts w:ascii="Times New Roman" w:hAnsi="Times New Roman" w:cs="Times New Roman"/>
                  <w:sz w:val="24"/>
                  <w:szCs w:val="24"/>
                </w:rPr>
                <w:t>96</w:t>
              </w:r>
            </w:hyperlink>
            <w:r w:rsidRPr="001F0525">
              <w:rPr>
                <w:rFonts w:ascii="Times New Roman" w:hAnsi="Times New Roman" w:cs="Times New Roman"/>
                <w:sz w:val="24"/>
                <w:szCs w:val="24"/>
              </w:rPr>
              <w:t xml:space="preserve">, </w:t>
            </w:r>
            <w:hyperlink r:id="rId134">
              <w:r w:rsidRPr="001F0525">
                <w:rPr>
                  <w:rFonts w:ascii="Times New Roman" w:hAnsi="Times New Roman" w:cs="Times New Roman"/>
                  <w:sz w:val="24"/>
                  <w:szCs w:val="24"/>
                </w:rPr>
                <w:t>108</w:t>
              </w:r>
            </w:hyperlink>
            <w:r w:rsidRPr="001F0525">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1F0525">
              <w:rPr>
                <w:rFonts w:ascii="Times New Roman" w:hAnsi="Times New Roman" w:cs="Times New Roman"/>
                <w:sz w:val="24"/>
                <w:szCs w:val="24"/>
              </w:rPr>
              <w:t xml:space="preserve"> 44-ФЗ,</w:t>
            </w:r>
          </w:p>
          <w:p w14:paraId="6C5C5E6F" w14:textId="77777777" w:rsidR="00B47AC0" w:rsidRDefault="00B47AC0" w:rsidP="0037168B">
            <w:pPr>
              <w:pStyle w:val="ConsPlusNormal"/>
              <w:jc w:val="center"/>
              <w:rPr>
                <w:rFonts w:ascii="Times New Roman" w:hAnsi="Times New Roman" w:cs="Times New Roman"/>
                <w:sz w:val="24"/>
                <w:szCs w:val="24"/>
              </w:rPr>
            </w:pPr>
            <w:hyperlink r:id="rId135">
              <w:r w:rsidRPr="001F0525">
                <w:rPr>
                  <w:rFonts w:ascii="Times New Roman" w:hAnsi="Times New Roman" w:cs="Times New Roman"/>
                  <w:sz w:val="24"/>
                  <w:szCs w:val="24"/>
                </w:rPr>
                <w:t>постановление</w:t>
              </w:r>
            </w:hyperlink>
            <w:r w:rsidRPr="001F0525">
              <w:rPr>
                <w:rFonts w:ascii="Times New Roman" w:hAnsi="Times New Roman" w:cs="Times New Roman"/>
                <w:sz w:val="24"/>
                <w:szCs w:val="24"/>
              </w:rPr>
              <w:t xml:space="preserve"> Правительства Российской Федерации от 18 августа 2010 г. </w:t>
            </w:r>
          </w:p>
          <w:p w14:paraId="2E9FBFE9" w14:textId="77777777" w:rsidR="00B47AC0" w:rsidRPr="001F0525" w:rsidRDefault="00B47AC0" w:rsidP="0037168B">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1F0525">
              <w:rPr>
                <w:rFonts w:ascii="Times New Roman" w:hAnsi="Times New Roman" w:cs="Times New Roman"/>
                <w:sz w:val="24"/>
                <w:szCs w:val="24"/>
              </w:rPr>
              <w:t xml:space="preserve"> 636</w:t>
            </w:r>
          </w:p>
        </w:tc>
        <w:tc>
          <w:tcPr>
            <w:tcW w:w="4674" w:type="dxa"/>
            <w:tcBorders>
              <w:bottom w:val="nil"/>
            </w:tcBorders>
          </w:tcPr>
          <w:p w14:paraId="41922396"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lastRenderedPageBreak/>
              <w:t xml:space="preserve">В проекте контракта (в установленных Федеральным </w:t>
            </w:r>
            <w:hyperlink r:id="rId136">
              <w:r w:rsidRPr="001F0525">
                <w:rPr>
                  <w:rFonts w:ascii="Times New Roman" w:hAnsi="Times New Roman" w:cs="Times New Roman"/>
                  <w:sz w:val="24"/>
                  <w:szCs w:val="24"/>
                </w:rPr>
                <w:t>законом</w:t>
              </w:r>
            </w:hyperlink>
            <w:r w:rsidRPr="001F0525">
              <w:rPr>
                <w:rFonts w:ascii="Times New Roman" w:hAnsi="Times New Roman" w:cs="Times New Roman"/>
                <w:sz w:val="24"/>
                <w:szCs w:val="24"/>
              </w:rPr>
              <w:t xml:space="preserve"> N 44-ФЗ случаях) отсутствуют следующие условия:</w:t>
            </w:r>
          </w:p>
          <w:p w14:paraId="1E6C1872"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lastRenderedPageBreak/>
              <w:t>1) об ответственности сторон за неисполнение или ненадлежащее исполнение обязательств, предусмотренных контрактом;</w:t>
            </w:r>
          </w:p>
          <w:p w14:paraId="33F296EB"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2) указание, что цена контракта является твердой и определяется на весь срок исполнения контракта;</w:t>
            </w:r>
          </w:p>
          <w:p w14:paraId="7C94967A"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3) о порядке и сроках оплаты товара (работы, услуги);</w:t>
            </w:r>
          </w:p>
          <w:p w14:paraId="6B5DAFBE"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4)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p w14:paraId="042BFBBF"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5) о порядке и сроке предоставления поставщиком (подрядчиком, исполнителем) обеспечения гарантийных обязательств в случае установления;</w:t>
            </w:r>
          </w:p>
          <w:p w14:paraId="26657B45"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6) порядок определения количества поставляемого товара, объема выполняемой работы, оказываемой услуги на основании заявок заказчика и порядок их оплаты (</w:t>
            </w:r>
            <w:hyperlink r:id="rId137">
              <w:r w:rsidRPr="001F0525">
                <w:rPr>
                  <w:rFonts w:ascii="Times New Roman" w:hAnsi="Times New Roman" w:cs="Times New Roman"/>
                  <w:sz w:val="24"/>
                  <w:szCs w:val="24"/>
                </w:rPr>
                <w:t>часть 24 статьи 22</w:t>
              </w:r>
            </w:hyperlink>
            <w:r w:rsidRPr="001F0525">
              <w:rPr>
                <w:rFonts w:ascii="Times New Roman" w:hAnsi="Times New Roman" w:cs="Times New Roman"/>
                <w:sz w:val="24"/>
                <w:szCs w:val="24"/>
              </w:rPr>
              <w:t xml:space="preserve"> Федерального закона N 44-ФЗ);</w:t>
            </w:r>
          </w:p>
          <w:p w14:paraId="1E36D857"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7) условие о размере аванса в отношении каждого этапа исполнения контракта в виде процента от размера цены соответствующего этапа (если контрактом предусмотрено поэтапное исполнение и выплата аванса);</w:t>
            </w:r>
          </w:p>
          <w:p w14:paraId="39164604"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 xml:space="preserve">8) требование обеспечения исполнения </w:t>
            </w:r>
            <w:r w:rsidRPr="001F0525">
              <w:rPr>
                <w:rFonts w:ascii="Times New Roman" w:hAnsi="Times New Roman" w:cs="Times New Roman"/>
                <w:sz w:val="24"/>
                <w:szCs w:val="24"/>
              </w:rPr>
              <w:lastRenderedPageBreak/>
              <w:t>контракта;</w:t>
            </w:r>
          </w:p>
          <w:p w14:paraId="2688DB13"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t>9) сроки возврата обеспечения исполнения контракта;</w:t>
            </w:r>
          </w:p>
        </w:tc>
        <w:tc>
          <w:tcPr>
            <w:tcW w:w="5387" w:type="dxa"/>
            <w:tcBorders>
              <w:bottom w:val="nil"/>
            </w:tcBorders>
          </w:tcPr>
          <w:p w14:paraId="6B4936A6" w14:textId="77777777" w:rsidR="00B47AC0" w:rsidRPr="001F0525" w:rsidRDefault="00B47AC0" w:rsidP="0037168B">
            <w:pPr>
              <w:pStyle w:val="ConsPlusNormal"/>
              <w:ind w:firstLine="283"/>
              <w:jc w:val="both"/>
              <w:rPr>
                <w:rFonts w:ascii="Times New Roman" w:hAnsi="Times New Roman" w:cs="Times New Roman"/>
                <w:sz w:val="24"/>
                <w:szCs w:val="24"/>
              </w:rPr>
            </w:pPr>
            <w:r w:rsidRPr="001F0525">
              <w:rPr>
                <w:rFonts w:ascii="Times New Roman" w:hAnsi="Times New Roman" w:cs="Times New Roman"/>
                <w:sz w:val="24"/>
                <w:szCs w:val="24"/>
              </w:rPr>
              <w:lastRenderedPageBreak/>
              <w:t xml:space="preserve">За утверждение конкурсной документации, документации об аукционе, документации о проведении запроса предложений, определение </w:t>
            </w:r>
            <w:r w:rsidRPr="001F0525">
              <w:rPr>
                <w:rFonts w:ascii="Times New Roman" w:hAnsi="Times New Roman" w:cs="Times New Roman"/>
                <w:sz w:val="24"/>
                <w:szCs w:val="24"/>
              </w:rPr>
              <w:lastRenderedPageBreak/>
              <w:t>содержания извещения о проведении запроса котировок с нарушением установленных требований предусмотрена административная ответственность должностных лиц (</w:t>
            </w:r>
            <w:hyperlink r:id="rId138">
              <w:r w:rsidRPr="001F0525">
                <w:rPr>
                  <w:rFonts w:ascii="Times New Roman" w:hAnsi="Times New Roman" w:cs="Times New Roman"/>
                  <w:sz w:val="24"/>
                  <w:szCs w:val="24"/>
                </w:rPr>
                <w:t>стать</w:t>
              </w:r>
              <w:r>
                <w:rPr>
                  <w:rFonts w:ascii="Times New Roman" w:hAnsi="Times New Roman" w:cs="Times New Roman"/>
                  <w:sz w:val="24"/>
                  <w:szCs w:val="24"/>
                </w:rPr>
                <w:t>я</w:t>
              </w:r>
              <w:r w:rsidRPr="001F0525">
                <w:rPr>
                  <w:rFonts w:ascii="Times New Roman" w:hAnsi="Times New Roman" w:cs="Times New Roman"/>
                  <w:sz w:val="24"/>
                  <w:szCs w:val="24"/>
                </w:rPr>
                <w:t xml:space="preserve"> 7.30</w:t>
              </w:r>
            </w:hyperlink>
            <w:r>
              <w:rPr>
                <w:rFonts w:ascii="Times New Roman" w:hAnsi="Times New Roman" w:cs="Times New Roman"/>
                <w:sz w:val="24"/>
                <w:szCs w:val="24"/>
              </w:rPr>
              <w:t>.1</w:t>
            </w:r>
            <w:r w:rsidRPr="001F0525">
              <w:rPr>
                <w:rFonts w:ascii="Times New Roman" w:hAnsi="Times New Roman" w:cs="Times New Roman"/>
                <w:sz w:val="24"/>
                <w:szCs w:val="24"/>
              </w:rPr>
              <w:t xml:space="preserve"> КоАП).</w:t>
            </w:r>
          </w:p>
        </w:tc>
      </w:tr>
      <w:tr w:rsidR="00B47AC0" w:rsidRPr="004E5E34" w14:paraId="55B82217" w14:textId="77777777" w:rsidTr="00460101">
        <w:tblPrEx>
          <w:tblBorders>
            <w:insideH w:val="nil"/>
          </w:tblBorders>
        </w:tblPrEx>
        <w:tc>
          <w:tcPr>
            <w:tcW w:w="680" w:type="dxa"/>
            <w:tcBorders>
              <w:top w:val="nil"/>
            </w:tcBorders>
          </w:tcPr>
          <w:p w14:paraId="29EF3963" w14:textId="77777777" w:rsidR="00B47AC0" w:rsidRPr="004E5E34" w:rsidRDefault="00B47AC0" w:rsidP="0037168B">
            <w:pPr>
              <w:pStyle w:val="ConsPlusNormal"/>
              <w:rPr>
                <w:rFonts w:ascii="Times New Roman" w:hAnsi="Times New Roman" w:cs="Times New Roman"/>
                <w:sz w:val="24"/>
                <w:szCs w:val="24"/>
              </w:rPr>
            </w:pPr>
          </w:p>
        </w:tc>
        <w:tc>
          <w:tcPr>
            <w:tcW w:w="2098" w:type="dxa"/>
            <w:tcBorders>
              <w:top w:val="nil"/>
            </w:tcBorders>
          </w:tcPr>
          <w:p w14:paraId="5979561E" w14:textId="77777777" w:rsidR="00B47AC0" w:rsidRPr="004E5E34" w:rsidRDefault="00B47AC0" w:rsidP="0037168B">
            <w:pPr>
              <w:pStyle w:val="ConsPlusNormal"/>
              <w:rPr>
                <w:rFonts w:ascii="Times New Roman" w:hAnsi="Times New Roman" w:cs="Times New Roman"/>
                <w:sz w:val="24"/>
                <w:szCs w:val="24"/>
              </w:rPr>
            </w:pPr>
          </w:p>
        </w:tc>
        <w:tc>
          <w:tcPr>
            <w:tcW w:w="2324" w:type="dxa"/>
            <w:tcBorders>
              <w:top w:val="nil"/>
            </w:tcBorders>
          </w:tcPr>
          <w:p w14:paraId="1EE99DDC" w14:textId="77777777" w:rsidR="00B47AC0" w:rsidRPr="004E5E34" w:rsidRDefault="00B47AC0" w:rsidP="0037168B">
            <w:pPr>
              <w:pStyle w:val="ConsPlusNormal"/>
              <w:rPr>
                <w:rFonts w:ascii="Times New Roman" w:hAnsi="Times New Roman" w:cs="Times New Roman"/>
                <w:sz w:val="24"/>
                <w:szCs w:val="24"/>
              </w:rPr>
            </w:pPr>
          </w:p>
        </w:tc>
        <w:tc>
          <w:tcPr>
            <w:tcW w:w="4674" w:type="dxa"/>
            <w:tcBorders>
              <w:top w:val="nil"/>
            </w:tcBorders>
          </w:tcPr>
          <w:p w14:paraId="0359B60D" w14:textId="77777777" w:rsidR="00B47AC0" w:rsidRPr="004E5E34" w:rsidRDefault="00B47AC0" w:rsidP="0037168B">
            <w:pPr>
              <w:pStyle w:val="ConsPlusNormal"/>
              <w:ind w:firstLine="284"/>
              <w:jc w:val="both"/>
              <w:rPr>
                <w:rFonts w:ascii="Times New Roman" w:hAnsi="Times New Roman" w:cs="Times New Roman"/>
                <w:sz w:val="24"/>
                <w:szCs w:val="24"/>
              </w:rPr>
            </w:pPr>
            <w:r w:rsidRPr="004E5E34">
              <w:rPr>
                <w:rFonts w:ascii="Times New Roman" w:hAnsi="Times New Roman" w:cs="Times New Roman"/>
                <w:sz w:val="24"/>
                <w:szCs w:val="24"/>
              </w:rPr>
              <w:t>10) об уменьшении суммы, подлежащей уплате физическому лицу, на размер налоговых платежей, связанных с оплатой контракта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14:paraId="23A9BBE2"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11)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w:t>
            </w:r>
          </w:p>
          <w:p w14:paraId="4199988E"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В энергосервисном контракте не учтены требования к условиям контракта, установленные постановлением Правительства Российской Федерации</w:t>
            </w:r>
          </w:p>
        </w:tc>
        <w:tc>
          <w:tcPr>
            <w:tcW w:w="5387" w:type="dxa"/>
            <w:tcBorders>
              <w:top w:val="nil"/>
            </w:tcBorders>
          </w:tcPr>
          <w:p w14:paraId="3C7E560E" w14:textId="77777777" w:rsidR="00B47AC0" w:rsidRPr="004E5E34" w:rsidRDefault="00B47AC0" w:rsidP="0037168B">
            <w:pPr>
              <w:pStyle w:val="ConsPlusNormal"/>
              <w:rPr>
                <w:rFonts w:ascii="Times New Roman" w:hAnsi="Times New Roman" w:cs="Times New Roman"/>
                <w:sz w:val="24"/>
                <w:szCs w:val="24"/>
              </w:rPr>
            </w:pPr>
          </w:p>
        </w:tc>
      </w:tr>
      <w:tr w:rsidR="00B47AC0" w:rsidRPr="004E5E34" w14:paraId="3A1CB9F9" w14:textId="77777777" w:rsidTr="00460101">
        <w:tc>
          <w:tcPr>
            <w:tcW w:w="680" w:type="dxa"/>
          </w:tcPr>
          <w:p w14:paraId="14009F61" w14:textId="41F0008C" w:rsidR="00B47AC0" w:rsidRPr="004E5E34" w:rsidRDefault="00B47AC0" w:rsidP="0037168B">
            <w:pPr>
              <w:pStyle w:val="ConsPlusNormal"/>
              <w:jc w:val="center"/>
              <w:rPr>
                <w:rFonts w:ascii="Times New Roman" w:hAnsi="Times New Roman" w:cs="Times New Roman"/>
                <w:sz w:val="24"/>
                <w:szCs w:val="24"/>
              </w:rPr>
            </w:pPr>
            <w:r w:rsidRPr="004E5E34">
              <w:rPr>
                <w:rFonts w:ascii="Times New Roman" w:hAnsi="Times New Roman" w:cs="Times New Roman"/>
                <w:sz w:val="24"/>
                <w:szCs w:val="24"/>
              </w:rPr>
              <w:t>3.</w:t>
            </w:r>
            <w:r w:rsidR="00460101">
              <w:rPr>
                <w:rFonts w:ascii="Times New Roman" w:hAnsi="Times New Roman" w:cs="Times New Roman"/>
                <w:sz w:val="24"/>
                <w:szCs w:val="24"/>
              </w:rPr>
              <w:t>5</w:t>
            </w:r>
          </w:p>
        </w:tc>
        <w:tc>
          <w:tcPr>
            <w:tcW w:w="2098" w:type="dxa"/>
          </w:tcPr>
          <w:p w14:paraId="76EF099A" w14:textId="77777777" w:rsidR="00B47AC0" w:rsidRPr="004E5E34" w:rsidRDefault="00B47AC0" w:rsidP="0037168B">
            <w:pPr>
              <w:pStyle w:val="ConsPlusNormal"/>
              <w:rPr>
                <w:rFonts w:ascii="Times New Roman" w:hAnsi="Times New Roman" w:cs="Times New Roman"/>
                <w:sz w:val="24"/>
                <w:szCs w:val="24"/>
              </w:rPr>
            </w:pPr>
            <w:r w:rsidRPr="004E5E34">
              <w:rPr>
                <w:rFonts w:ascii="Times New Roman" w:hAnsi="Times New Roman" w:cs="Times New Roman"/>
                <w:sz w:val="24"/>
                <w:szCs w:val="24"/>
              </w:rPr>
              <w:t>Проверить порядок оценки заявок, критерии этой оценки</w:t>
            </w:r>
          </w:p>
        </w:tc>
        <w:tc>
          <w:tcPr>
            <w:tcW w:w="2324" w:type="dxa"/>
          </w:tcPr>
          <w:p w14:paraId="4B505015" w14:textId="77777777" w:rsidR="00B47AC0" w:rsidRPr="004E5E34" w:rsidRDefault="00B47AC0" w:rsidP="0037168B">
            <w:pPr>
              <w:pStyle w:val="ConsPlusNormal"/>
              <w:jc w:val="center"/>
              <w:rPr>
                <w:rFonts w:ascii="Times New Roman" w:hAnsi="Times New Roman" w:cs="Times New Roman"/>
                <w:sz w:val="24"/>
                <w:szCs w:val="24"/>
              </w:rPr>
            </w:pPr>
            <w:hyperlink r:id="rId139">
              <w:r w:rsidRPr="004E5E34">
                <w:rPr>
                  <w:rFonts w:ascii="Times New Roman" w:hAnsi="Times New Roman" w:cs="Times New Roman"/>
                  <w:sz w:val="24"/>
                  <w:szCs w:val="24"/>
                </w:rPr>
                <w:t>Статья 32</w:t>
              </w:r>
            </w:hyperlink>
            <w:r w:rsidRPr="004E5E34">
              <w:rPr>
                <w:rFonts w:ascii="Times New Roman" w:hAnsi="Times New Roman" w:cs="Times New Roman"/>
                <w:sz w:val="24"/>
                <w:szCs w:val="24"/>
              </w:rPr>
              <w:t xml:space="preserve"> Федерального закона N 44-ФЗ,</w:t>
            </w:r>
          </w:p>
          <w:p w14:paraId="631D0846" w14:textId="77777777" w:rsidR="00B47AC0" w:rsidRPr="004E5E34" w:rsidRDefault="00B47AC0" w:rsidP="0037168B">
            <w:pPr>
              <w:pStyle w:val="ConsPlusNormal"/>
              <w:jc w:val="center"/>
              <w:rPr>
                <w:rFonts w:ascii="Times New Roman" w:hAnsi="Times New Roman" w:cs="Times New Roman"/>
                <w:sz w:val="24"/>
                <w:szCs w:val="24"/>
              </w:rPr>
            </w:pPr>
            <w:hyperlink r:id="rId140">
              <w:r w:rsidRPr="004E5E34">
                <w:rPr>
                  <w:rFonts w:ascii="Times New Roman" w:hAnsi="Times New Roman" w:cs="Times New Roman"/>
                  <w:sz w:val="24"/>
                  <w:szCs w:val="24"/>
                </w:rPr>
                <w:t>постановление</w:t>
              </w:r>
            </w:hyperlink>
            <w:r w:rsidRPr="004E5E34">
              <w:rPr>
                <w:rFonts w:ascii="Times New Roman" w:hAnsi="Times New Roman" w:cs="Times New Roman"/>
                <w:sz w:val="24"/>
                <w:szCs w:val="24"/>
              </w:rPr>
              <w:t xml:space="preserve"> </w:t>
            </w:r>
            <w:r w:rsidRPr="004E5E34">
              <w:rPr>
                <w:rFonts w:ascii="Times New Roman" w:hAnsi="Times New Roman" w:cs="Times New Roman"/>
                <w:sz w:val="24"/>
                <w:szCs w:val="24"/>
              </w:rPr>
              <w:lastRenderedPageBreak/>
              <w:t xml:space="preserve">Правительства Российской Федерации от 31 декабря 2021 г. </w:t>
            </w:r>
          </w:p>
          <w:p w14:paraId="6BD34CAE" w14:textId="77777777" w:rsidR="00B47AC0" w:rsidRPr="004E5E34" w:rsidRDefault="00B47AC0" w:rsidP="0037168B">
            <w:pPr>
              <w:pStyle w:val="ConsPlusNormal"/>
              <w:jc w:val="center"/>
              <w:rPr>
                <w:rFonts w:ascii="Times New Roman" w:hAnsi="Times New Roman" w:cs="Times New Roman"/>
                <w:sz w:val="24"/>
                <w:szCs w:val="24"/>
              </w:rPr>
            </w:pPr>
            <w:r w:rsidRPr="004E5E34">
              <w:rPr>
                <w:rFonts w:ascii="Times New Roman" w:hAnsi="Times New Roman" w:cs="Times New Roman"/>
                <w:sz w:val="24"/>
                <w:szCs w:val="24"/>
              </w:rPr>
              <w:t>N 2604</w:t>
            </w:r>
          </w:p>
        </w:tc>
        <w:tc>
          <w:tcPr>
            <w:tcW w:w="4674" w:type="dxa"/>
          </w:tcPr>
          <w:p w14:paraId="24319497"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lastRenderedPageBreak/>
              <w:t xml:space="preserve">При оценке заявок заказчиком применяются не установленные законодательством критерии оценки заявок участников закупки и величины их </w:t>
            </w:r>
            <w:r w:rsidRPr="004E5E34">
              <w:rPr>
                <w:rFonts w:ascii="Times New Roman" w:hAnsi="Times New Roman" w:cs="Times New Roman"/>
                <w:sz w:val="24"/>
                <w:szCs w:val="24"/>
              </w:rPr>
              <w:lastRenderedPageBreak/>
              <w:t>значимости.</w:t>
            </w:r>
          </w:p>
          <w:p w14:paraId="1D1E358E"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 xml:space="preserve">Не соблюдается установленный Федеральным </w:t>
            </w:r>
            <w:hyperlink r:id="rId141">
              <w:r w:rsidRPr="004E5E34">
                <w:rPr>
                  <w:rFonts w:ascii="Times New Roman" w:hAnsi="Times New Roman" w:cs="Times New Roman"/>
                  <w:sz w:val="24"/>
                  <w:szCs w:val="24"/>
                </w:rPr>
                <w:t>законом</w:t>
              </w:r>
            </w:hyperlink>
            <w:r w:rsidRPr="004E5E34">
              <w:rPr>
                <w:rFonts w:ascii="Times New Roman" w:hAnsi="Times New Roman" w:cs="Times New Roman"/>
                <w:sz w:val="24"/>
                <w:szCs w:val="24"/>
              </w:rPr>
              <w:t xml:space="preserve"> N 44-ФЗ порядок оценки заявок участников закупки.</w:t>
            </w:r>
          </w:p>
        </w:tc>
        <w:tc>
          <w:tcPr>
            <w:tcW w:w="5387" w:type="dxa"/>
          </w:tcPr>
          <w:p w14:paraId="2AF9541E"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lastRenderedPageBreak/>
              <w:t xml:space="preserve">За установление порядка рассмотрения и оценки заявок на участие в определении поставщика (подрядчика, исполнителя), не предусмотренных законодательством Российской Федерации о </w:t>
            </w:r>
            <w:r w:rsidRPr="004E5E34">
              <w:rPr>
                <w:rFonts w:ascii="Times New Roman" w:hAnsi="Times New Roman" w:cs="Times New Roman"/>
                <w:sz w:val="24"/>
                <w:szCs w:val="24"/>
              </w:rPr>
              <w:lastRenderedPageBreak/>
              <w:t>контрактной системе в сфере закупок, предусмотрена административная ответственность должностных лиц (</w:t>
            </w:r>
            <w:hyperlink r:id="rId142">
              <w:r w:rsidRPr="004E5E34">
                <w:rPr>
                  <w:rFonts w:ascii="Times New Roman" w:hAnsi="Times New Roman" w:cs="Times New Roman"/>
                  <w:sz w:val="24"/>
                  <w:szCs w:val="24"/>
                </w:rPr>
                <w:t>часть 4 статьи 7.30</w:t>
              </w:r>
            </w:hyperlink>
            <w:r w:rsidRPr="004E5E34">
              <w:rPr>
                <w:rFonts w:ascii="Times New Roman" w:hAnsi="Times New Roman" w:cs="Times New Roman"/>
                <w:sz w:val="24"/>
                <w:szCs w:val="24"/>
              </w:rPr>
              <w:t>.1 КоАП).</w:t>
            </w:r>
          </w:p>
        </w:tc>
      </w:tr>
      <w:tr w:rsidR="00B47AC0" w:rsidRPr="004E5E34" w14:paraId="694C2803" w14:textId="77777777" w:rsidTr="00460101">
        <w:tc>
          <w:tcPr>
            <w:tcW w:w="680" w:type="dxa"/>
          </w:tcPr>
          <w:p w14:paraId="7B174C56" w14:textId="70D56EA5" w:rsidR="00B47AC0" w:rsidRPr="004E5E34" w:rsidRDefault="00B47AC0" w:rsidP="0037168B">
            <w:pPr>
              <w:pStyle w:val="ConsPlusNormal"/>
              <w:jc w:val="center"/>
              <w:rPr>
                <w:rFonts w:ascii="Times New Roman" w:hAnsi="Times New Roman" w:cs="Times New Roman"/>
                <w:sz w:val="24"/>
                <w:szCs w:val="24"/>
              </w:rPr>
            </w:pPr>
            <w:r w:rsidRPr="004E5E34">
              <w:rPr>
                <w:rFonts w:ascii="Times New Roman" w:hAnsi="Times New Roman" w:cs="Times New Roman"/>
                <w:sz w:val="24"/>
                <w:szCs w:val="24"/>
              </w:rPr>
              <w:lastRenderedPageBreak/>
              <w:t>3.</w:t>
            </w:r>
            <w:r w:rsidR="00460101">
              <w:rPr>
                <w:rFonts w:ascii="Times New Roman" w:hAnsi="Times New Roman" w:cs="Times New Roman"/>
                <w:sz w:val="24"/>
                <w:szCs w:val="24"/>
              </w:rPr>
              <w:t>6</w:t>
            </w:r>
          </w:p>
        </w:tc>
        <w:tc>
          <w:tcPr>
            <w:tcW w:w="2098" w:type="dxa"/>
          </w:tcPr>
          <w:p w14:paraId="47D87900" w14:textId="77777777" w:rsidR="00B47AC0" w:rsidRPr="004E5E34" w:rsidRDefault="00B47AC0" w:rsidP="0037168B">
            <w:pPr>
              <w:pStyle w:val="ConsPlusNormal"/>
              <w:rPr>
                <w:rFonts w:ascii="Times New Roman" w:hAnsi="Times New Roman" w:cs="Times New Roman"/>
                <w:sz w:val="24"/>
                <w:szCs w:val="24"/>
              </w:rPr>
            </w:pPr>
            <w:r w:rsidRPr="004E5E34">
              <w:rPr>
                <w:rFonts w:ascii="Times New Roman" w:hAnsi="Times New Roman" w:cs="Times New Roman"/>
                <w:sz w:val="24"/>
                <w:szCs w:val="24"/>
              </w:rPr>
              <w:t>Проверить соответствие проекта контракта типовым условиям контракта</w:t>
            </w:r>
          </w:p>
        </w:tc>
        <w:tc>
          <w:tcPr>
            <w:tcW w:w="2324" w:type="dxa"/>
          </w:tcPr>
          <w:p w14:paraId="56A6D548" w14:textId="77777777" w:rsidR="00B47AC0" w:rsidRPr="004E5E34" w:rsidRDefault="00B47AC0" w:rsidP="0037168B">
            <w:pPr>
              <w:pStyle w:val="ConsPlusNormal"/>
              <w:jc w:val="center"/>
              <w:rPr>
                <w:rFonts w:ascii="Times New Roman" w:hAnsi="Times New Roman" w:cs="Times New Roman"/>
                <w:sz w:val="24"/>
                <w:szCs w:val="24"/>
              </w:rPr>
            </w:pPr>
            <w:hyperlink r:id="rId143">
              <w:r w:rsidRPr="004E5E34">
                <w:rPr>
                  <w:rFonts w:ascii="Times New Roman" w:hAnsi="Times New Roman" w:cs="Times New Roman"/>
                  <w:sz w:val="24"/>
                  <w:szCs w:val="24"/>
                </w:rPr>
                <w:t>Статьи 30</w:t>
              </w:r>
            </w:hyperlink>
            <w:r w:rsidRPr="004E5E34">
              <w:rPr>
                <w:rFonts w:ascii="Times New Roman" w:hAnsi="Times New Roman" w:cs="Times New Roman"/>
                <w:sz w:val="24"/>
                <w:szCs w:val="24"/>
              </w:rPr>
              <w:t xml:space="preserve">, </w:t>
            </w:r>
            <w:hyperlink r:id="rId144">
              <w:r w:rsidRPr="004E5E34">
                <w:rPr>
                  <w:rFonts w:ascii="Times New Roman" w:hAnsi="Times New Roman" w:cs="Times New Roman"/>
                  <w:sz w:val="24"/>
                  <w:szCs w:val="24"/>
                </w:rPr>
                <w:t>34</w:t>
              </w:r>
            </w:hyperlink>
            <w:r w:rsidRPr="004E5E34">
              <w:rPr>
                <w:rFonts w:ascii="Times New Roman" w:hAnsi="Times New Roman" w:cs="Times New Roman"/>
                <w:sz w:val="24"/>
                <w:szCs w:val="24"/>
              </w:rPr>
              <w:t xml:space="preserve"> Федерального закона N 44-ФЗ,</w:t>
            </w:r>
          </w:p>
          <w:p w14:paraId="595114A7" w14:textId="77777777" w:rsidR="00B47AC0" w:rsidRPr="004E5E34" w:rsidRDefault="00B47AC0" w:rsidP="0037168B">
            <w:pPr>
              <w:pStyle w:val="ConsPlusNormal"/>
              <w:jc w:val="center"/>
              <w:rPr>
                <w:rFonts w:ascii="Times New Roman" w:hAnsi="Times New Roman" w:cs="Times New Roman"/>
                <w:sz w:val="24"/>
                <w:szCs w:val="24"/>
              </w:rPr>
            </w:pPr>
            <w:hyperlink r:id="rId145">
              <w:r w:rsidRPr="004E5E34">
                <w:rPr>
                  <w:rFonts w:ascii="Times New Roman" w:hAnsi="Times New Roman" w:cs="Times New Roman"/>
                  <w:sz w:val="24"/>
                  <w:szCs w:val="24"/>
                </w:rPr>
                <w:t>постановление</w:t>
              </w:r>
            </w:hyperlink>
            <w:r w:rsidRPr="004E5E34">
              <w:rPr>
                <w:rFonts w:ascii="Times New Roman" w:hAnsi="Times New Roman" w:cs="Times New Roman"/>
                <w:sz w:val="24"/>
                <w:szCs w:val="24"/>
              </w:rPr>
              <w:t xml:space="preserve"> Правительства Российской Федерации от 23 декабря 2016 г. N 1466,</w:t>
            </w:r>
          </w:p>
          <w:p w14:paraId="16924148" w14:textId="77777777" w:rsidR="00B47AC0" w:rsidRPr="004E5E34" w:rsidRDefault="00B47AC0" w:rsidP="0037168B">
            <w:pPr>
              <w:pStyle w:val="ConsPlusNormal"/>
              <w:jc w:val="center"/>
              <w:rPr>
                <w:rFonts w:ascii="Times New Roman" w:hAnsi="Times New Roman" w:cs="Times New Roman"/>
                <w:sz w:val="24"/>
                <w:szCs w:val="24"/>
              </w:rPr>
            </w:pPr>
            <w:hyperlink r:id="rId146">
              <w:r w:rsidRPr="004E5E34">
                <w:rPr>
                  <w:rFonts w:ascii="Times New Roman" w:hAnsi="Times New Roman" w:cs="Times New Roman"/>
                  <w:sz w:val="24"/>
                  <w:szCs w:val="24"/>
                </w:rPr>
                <w:t>постановление</w:t>
              </w:r>
            </w:hyperlink>
            <w:r w:rsidRPr="004E5E34">
              <w:rPr>
                <w:rFonts w:ascii="Times New Roman" w:hAnsi="Times New Roman" w:cs="Times New Roman"/>
                <w:sz w:val="24"/>
                <w:szCs w:val="24"/>
              </w:rPr>
              <w:t xml:space="preserve"> Правительства Российской Федерации от 29 июня 2023 г. N 1066,</w:t>
            </w:r>
          </w:p>
          <w:p w14:paraId="03DF2F3E" w14:textId="77777777" w:rsidR="00B47AC0" w:rsidRPr="004E5E34" w:rsidRDefault="00B47AC0" w:rsidP="0037168B">
            <w:pPr>
              <w:pStyle w:val="ConsPlusNormal"/>
              <w:jc w:val="center"/>
              <w:rPr>
                <w:rFonts w:ascii="Times New Roman" w:hAnsi="Times New Roman" w:cs="Times New Roman"/>
                <w:sz w:val="24"/>
                <w:szCs w:val="24"/>
              </w:rPr>
            </w:pPr>
            <w:hyperlink r:id="rId147">
              <w:r w:rsidRPr="004E5E34">
                <w:rPr>
                  <w:rFonts w:ascii="Times New Roman" w:hAnsi="Times New Roman" w:cs="Times New Roman"/>
                  <w:sz w:val="24"/>
                  <w:szCs w:val="24"/>
                </w:rPr>
                <w:t>постановление</w:t>
              </w:r>
            </w:hyperlink>
            <w:r w:rsidRPr="004E5E34">
              <w:rPr>
                <w:rFonts w:ascii="Times New Roman" w:hAnsi="Times New Roman" w:cs="Times New Roman"/>
                <w:sz w:val="24"/>
                <w:szCs w:val="24"/>
              </w:rPr>
              <w:t xml:space="preserve"> Правительства Российской Федерации от 4 мая 2023 г. N 694,</w:t>
            </w:r>
          </w:p>
          <w:p w14:paraId="242406F6" w14:textId="77777777" w:rsidR="00B47AC0" w:rsidRPr="004E5E34" w:rsidRDefault="00B47AC0" w:rsidP="0037168B">
            <w:pPr>
              <w:pStyle w:val="ConsPlusNormal"/>
              <w:jc w:val="center"/>
              <w:rPr>
                <w:rFonts w:ascii="Times New Roman" w:hAnsi="Times New Roman" w:cs="Times New Roman"/>
                <w:sz w:val="24"/>
                <w:szCs w:val="24"/>
              </w:rPr>
            </w:pPr>
            <w:hyperlink r:id="rId148">
              <w:r w:rsidRPr="004E5E34">
                <w:rPr>
                  <w:rFonts w:ascii="Times New Roman" w:hAnsi="Times New Roman" w:cs="Times New Roman"/>
                  <w:sz w:val="24"/>
                  <w:szCs w:val="24"/>
                </w:rPr>
                <w:t>постановление</w:t>
              </w:r>
            </w:hyperlink>
            <w:r w:rsidRPr="004E5E34">
              <w:rPr>
                <w:rFonts w:ascii="Times New Roman" w:hAnsi="Times New Roman" w:cs="Times New Roman"/>
                <w:sz w:val="24"/>
                <w:szCs w:val="24"/>
              </w:rPr>
              <w:t xml:space="preserve"> Правительства Российской Федерации от 8 апреля 2023 г. N 572,</w:t>
            </w:r>
          </w:p>
          <w:p w14:paraId="152BD001" w14:textId="77777777" w:rsidR="00B47AC0" w:rsidRPr="004E5E34" w:rsidRDefault="00B47AC0" w:rsidP="0037168B">
            <w:pPr>
              <w:pStyle w:val="ConsPlusNormal"/>
              <w:jc w:val="center"/>
              <w:rPr>
                <w:rFonts w:ascii="Times New Roman" w:hAnsi="Times New Roman" w:cs="Times New Roman"/>
                <w:sz w:val="24"/>
                <w:szCs w:val="24"/>
              </w:rPr>
            </w:pPr>
            <w:hyperlink r:id="rId149">
              <w:r w:rsidRPr="004E5E34">
                <w:rPr>
                  <w:rFonts w:ascii="Times New Roman" w:hAnsi="Times New Roman" w:cs="Times New Roman"/>
                  <w:sz w:val="24"/>
                  <w:szCs w:val="24"/>
                </w:rPr>
                <w:t>постановление</w:t>
              </w:r>
            </w:hyperlink>
            <w:r w:rsidRPr="004E5E34">
              <w:rPr>
                <w:rFonts w:ascii="Times New Roman" w:hAnsi="Times New Roman" w:cs="Times New Roman"/>
                <w:sz w:val="24"/>
                <w:szCs w:val="24"/>
              </w:rPr>
              <w:t xml:space="preserve"> Правительства Российской </w:t>
            </w:r>
            <w:r w:rsidRPr="004E5E34">
              <w:rPr>
                <w:rFonts w:ascii="Times New Roman" w:hAnsi="Times New Roman" w:cs="Times New Roman"/>
                <w:sz w:val="24"/>
                <w:szCs w:val="24"/>
              </w:rPr>
              <w:lastRenderedPageBreak/>
              <w:t>Федерации от 29 марта 2023 г. N 498,</w:t>
            </w:r>
          </w:p>
          <w:p w14:paraId="4CD77886" w14:textId="77777777" w:rsidR="00B47AC0" w:rsidRPr="004E5E34" w:rsidRDefault="00B47AC0" w:rsidP="0037168B">
            <w:pPr>
              <w:pStyle w:val="ConsPlusNormal"/>
              <w:jc w:val="center"/>
              <w:rPr>
                <w:rFonts w:ascii="Times New Roman" w:hAnsi="Times New Roman" w:cs="Times New Roman"/>
                <w:sz w:val="24"/>
                <w:szCs w:val="24"/>
              </w:rPr>
            </w:pPr>
            <w:hyperlink r:id="rId150">
              <w:r w:rsidRPr="004E5E34">
                <w:rPr>
                  <w:rFonts w:ascii="Times New Roman" w:hAnsi="Times New Roman" w:cs="Times New Roman"/>
                  <w:sz w:val="24"/>
                  <w:szCs w:val="24"/>
                </w:rPr>
                <w:t>постановление</w:t>
              </w:r>
            </w:hyperlink>
            <w:r w:rsidRPr="004E5E34">
              <w:rPr>
                <w:rFonts w:ascii="Times New Roman" w:hAnsi="Times New Roman" w:cs="Times New Roman"/>
                <w:sz w:val="24"/>
                <w:szCs w:val="24"/>
              </w:rPr>
              <w:t xml:space="preserve"> Правительства Российской Федерации от 12 января 2023 г. N 10,</w:t>
            </w:r>
          </w:p>
          <w:p w14:paraId="0137956F" w14:textId="77777777" w:rsidR="00B47AC0" w:rsidRPr="004E5E34" w:rsidRDefault="00B47AC0" w:rsidP="0037168B">
            <w:pPr>
              <w:pStyle w:val="ConsPlusNormal"/>
              <w:jc w:val="center"/>
              <w:rPr>
                <w:rFonts w:ascii="Times New Roman" w:hAnsi="Times New Roman" w:cs="Times New Roman"/>
                <w:sz w:val="24"/>
                <w:szCs w:val="24"/>
              </w:rPr>
            </w:pPr>
            <w:hyperlink r:id="rId151">
              <w:r w:rsidRPr="004E5E34">
                <w:rPr>
                  <w:rFonts w:ascii="Times New Roman" w:hAnsi="Times New Roman" w:cs="Times New Roman"/>
                  <w:sz w:val="24"/>
                  <w:szCs w:val="24"/>
                </w:rPr>
                <w:t>постановление</w:t>
              </w:r>
            </w:hyperlink>
            <w:r w:rsidRPr="004E5E34">
              <w:rPr>
                <w:rFonts w:ascii="Times New Roman" w:hAnsi="Times New Roman" w:cs="Times New Roman"/>
                <w:sz w:val="24"/>
                <w:szCs w:val="24"/>
              </w:rPr>
              <w:t xml:space="preserve"> Правительства Российской Федерации от 19 августа 2022 г. N 1445</w:t>
            </w:r>
          </w:p>
        </w:tc>
        <w:tc>
          <w:tcPr>
            <w:tcW w:w="4674" w:type="dxa"/>
          </w:tcPr>
          <w:p w14:paraId="4C6C7441"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lastRenderedPageBreak/>
              <w:t>Контракт в полном объеме или в части не соответствует действующим типовым условиям контракта, в случае если такие типовые условия контракта размещены в единой информационной системе в сфере закупок.</w:t>
            </w:r>
          </w:p>
        </w:tc>
        <w:tc>
          <w:tcPr>
            <w:tcW w:w="5387" w:type="dxa"/>
          </w:tcPr>
          <w:p w14:paraId="77B4AC8A"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 xml:space="preserve">Условия типовых контрактов и типовые условия контрактов, утвержденные до дня вступления в силу Федерального </w:t>
            </w:r>
            <w:hyperlink r:id="rId152">
              <w:r w:rsidRPr="004E5E34">
                <w:rPr>
                  <w:rFonts w:ascii="Times New Roman" w:hAnsi="Times New Roman" w:cs="Times New Roman"/>
                  <w:sz w:val="24"/>
                  <w:szCs w:val="24"/>
                </w:rPr>
                <w:t>закона</w:t>
              </w:r>
            </w:hyperlink>
            <w:r w:rsidRPr="004E5E34">
              <w:rPr>
                <w:rFonts w:ascii="Times New Roman" w:hAnsi="Times New Roman" w:cs="Times New Roman"/>
                <w:sz w:val="24"/>
                <w:szCs w:val="24"/>
              </w:rPr>
              <w:t xml:space="preserve"> от 2 июля 2021 г. N 360-ФЗ, применяются в части, не противоречащей Федеральному </w:t>
            </w:r>
            <w:hyperlink r:id="rId153">
              <w:r w:rsidRPr="004E5E34">
                <w:rPr>
                  <w:rFonts w:ascii="Times New Roman" w:hAnsi="Times New Roman" w:cs="Times New Roman"/>
                  <w:sz w:val="24"/>
                  <w:szCs w:val="24"/>
                </w:rPr>
                <w:t>закону</w:t>
              </w:r>
            </w:hyperlink>
            <w:r w:rsidRPr="004E5E34">
              <w:rPr>
                <w:rFonts w:ascii="Times New Roman" w:hAnsi="Times New Roman" w:cs="Times New Roman"/>
                <w:sz w:val="24"/>
                <w:szCs w:val="24"/>
              </w:rPr>
              <w:t xml:space="preserve"> N 44-ФЗ, до утверждения Правительством Российской Федерации в соответствии с </w:t>
            </w:r>
            <w:hyperlink r:id="rId154">
              <w:r w:rsidRPr="004E5E34">
                <w:rPr>
                  <w:rFonts w:ascii="Times New Roman" w:hAnsi="Times New Roman" w:cs="Times New Roman"/>
                  <w:sz w:val="24"/>
                  <w:szCs w:val="24"/>
                </w:rPr>
                <w:t>частью 11 статьи 34</w:t>
              </w:r>
            </w:hyperlink>
            <w:r w:rsidRPr="004E5E34">
              <w:rPr>
                <w:rFonts w:ascii="Times New Roman" w:hAnsi="Times New Roman" w:cs="Times New Roman"/>
                <w:sz w:val="24"/>
                <w:szCs w:val="24"/>
              </w:rPr>
              <w:t xml:space="preserve"> Федерального закона N 44-ФЗ типовых условий контрактов.</w:t>
            </w:r>
          </w:p>
        </w:tc>
      </w:tr>
      <w:tr w:rsidR="00B47AC0" w:rsidRPr="004E5E34" w14:paraId="26E518BC" w14:textId="77777777" w:rsidTr="00460101">
        <w:tc>
          <w:tcPr>
            <w:tcW w:w="680" w:type="dxa"/>
          </w:tcPr>
          <w:p w14:paraId="29A7DAED" w14:textId="4CC4D1D8" w:rsidR="00B47AC0" w:rsidRPr="004E5E34" w:rsidRDefault="00B47AC0" w:rsidP="0037168B">
            <w:pPr>
              <w:pStyle w:val="ConsPlusNormal"/>
              <w:jc w:val="center"/>
              <w:rPr>
                <w:rFonts w:ascii="Times New Roman" w:hAnsi="Times New Roman" w:cs="Times New Roman"/>
                <w:sz w:val="24"/>
                <w:szCs w:val="24"/>
              </w:rPr>
            </w:pPr>
            <w:r w:rsidRPr="004E5E34">
              <w:rPr>
                <w:rFonts w:ascii="Times New Roman" w:hAnsi="Times New Roman" w:cs="Times New Roman"/>
                <w:sz w:val="24"/>
                <w:szCs w:val="24"/>
              </w:rPr>
              <w:t>3.</w:t>
            </w:r>
            <w:r w:rsidR="00460101">
              <w:rPr>
                <w:rFonts w:ascii="Times New Roman" w:hAnsi="Times New Roman" w:cs="Times New Roman"/>
                <w:sz w:val="24"/>
                <w:szCs w:val="24"/>
              </w:rPr>
              <w:t>7</w:t>
            </w:r>
          </w:p>
        </w:tc>
        <w:tc>
          <w:tcPr>
            <w:tcW w:w="2098" w:type="dxa"/>
          </w:tcPr>
          <w:p w14:paraId="278675CA" w14:textId="77777777" w:rsidR="00B47AC0" w:rsidRPr="004E5E34" w:rsidRDefault="00B47AC0" w:rsidP="0037168B">
            <w:pPr>
              <w:pStyle w:val="ConsPlusNormal"/>
              <w:rPr>
                <w:rFonts w:ascii="Times New Roman" w:hAnsi="Times New Roman" w:cs="Times New Roman"/>
                <w:sz w:val="24"/>
                <w:szCs w:val="24"/>
              </w:rPr>
            </w:pPr>
            <w:r w:rsidRPr="004E5E34">
              <w:rPr>
                <w:rFonts w:ascii="Times New Roman" w:hAnsi="Times New Roman" w:cs="Times New Roman"/>
                <w:sz w:val="24"/>
                <w:szCs w:val="24"/>
              </w:rPr>
              <w:t>Проверить выполнение установленных преимуществ отдельным участникам закупок:</w:t>
            </w:r>
          </w:p>
          <w:p w14:paraId="6C6188FE" w14:textId="77777777" w:rsidR="00B47AC0" w:rsidRPr="004E5E34" w:rsidRDefault="00B47AC0" w:rsidP="0037168B">
            <w:pPr>
              <w:pStyle w:val="ConsPlusNormal"/>
              <w:rPr>
                <w:rFonts w:ascii="Times New Roman" w:hAnsi="Times New Roman" w:cs="Times New Roman"/>
                <w:sz w:val="24"/>
                <w:szCs w:val="24"/>
              </w:rPr>
            </w:pPr>
            <w:r w:rsidRPr="004E5E34">
              <w:rPr>
                <w:rFonts w:ascii="Times New Roman" w:hAnsi="Times New Roman" w:cs="Times New Roman"/>
                <w:sz w:val="24"/>
                <w:szCs w:val="24"/>
              </w:rPr>
              <w:t>1) субъекты малого предпринимательства;</w:t>
            </w:r>
          </w:p>
          <w:p w14:paraId="74D16478" w14:textId="77777777" w:rsidR="00B47AC0" w:rsidRPr="004E5E34" w:rsidRDefault="00B47AC0" w:rsidP="0037168B">
            <w:pPr>
              <w:pStyle w:val="ConsPlusNormal"/>
              <w:rPr>
                <w:rFonts w:ascii="Times New Roman" w:hAnsi="Times New Roman" w:cs="Times New Roman"/>
                <w:sz w:val="24"/>
                <w:szCs w:val="24"/>
              </w:rPr>
            </w:pPr>
            <w:r w:rsidRPr="004E5E34">
              <w:rPr>
                <w:rFonts w:ascii="Times New Roman" w:hAnsi="Times New Roman" w:cs="Times New Roman"/>
                <w:sz w:val="24"/>
                <w:szCs w:val="24"/>
              </w:rPr>
              <w:t>2) социально ориентированные некоммерческие организации;</w:t>
            </w:r>
          </w:p>
          <w:p w14:paraId="20083486" w14:textId="77777777" w:rsidR="00B47AC0" w:rsidRPr="004E5E34" w:rsidRDefault="00B47AC0" w:rsidP="0037168B">
            <w:pPr>
              <w:pStyle w:val="ConsPlusNormal"/>
              <w:rPr>
                <w:rFonts w:ascii="Times New Roman" w:hAnsi="Times New Roman" w:cs="Times New Roman"/>
                <w:sz w:val="24"/>
                <w:szCs w:val="24"/>
              </w:rPr>
            </w:pPr>
            <w:r w:rsidRPr="004E5E34">
              <w:rPr>
                <w:rFonts w:ascii="Times New Roman" w:hAnsi="Times New Roman" w:cs="Times New Roman"/>
                <w:sz w:val="24"/>
                <w:szCs w:val="24"/>
              </w:rPr>
              <w:t xml:space="preserve">3) учреждения и предприятия уголовно-исполнительной </w:t>
            </w:r>
            <w:r w:rsidRPr="004E5E34">
              <w:rPr>
                <w:rFonts w:ascii="Times New Roman" w:hAnsi="Times New Roman" w:cs="Times New Roman"/>
                <w:sz w:val="24"/>
                <w:szCs w:val="24"/>
              </w:rPr>
              <w:lastRenderedPageBreak/>
              <w:t>системы;</w:t>
            </w:r>
          </w:p>
          <w:p w14:paraId="75D3C5EE" w14:textId="77777777" w:rsidR="00B47AC0" w:rsidRPr="004E5E34" w:rsidRDefault="00B47AC0" w:rsidP="0037168B">
            <w:pPr>
              <w:pStyle w:val="ConsPlusNormal"/>
              <w:rPr>
                <w:rFonts w:ascii="Times New Roman" w:hAnsi="Times New Roman" w:cs="Times New Roman"/>
                <w:sz w:val="24"/>
                <w:szCs w:val="24"/>
              </w:rPr>
            </w:pPr>
            <w:r w:rsidRPr="004E5E34">
              <w:rPr>
                <w:rFonts w:ascii="Times New Roman" w:hAnsi="Times New Roman" w:cs="Times New Roman"/>
                <w:sz w:val="24"/>
                <w:szCs w:val="24"/>
              </w:rPr>
              <w:t>4) организации инвалидов</w:t>
            </w:r>
          </w:p>
        </w:tc>
        <w:tc>
          <w:tcPr>
            <w:tcW w:w="2324" w:type="dxa"/>
          </w:tcPr>
          <w:p w14:paraId="585D1FB7" w14:textId="77777777" w:rsidR="00B47AC0" w:rsidRPr="004E5E34" w:rsidRDefault="00B47AC0" w:rsidP="0037168B">
            <w:pPr>
              <w:pStyle w:val="ConsPlusNormal"/>
              <w:jc w:val="center"/>
              <w:rPr>
                <w:rFonts w:ascii="Times New Roman" w:hAnsi="Times New Roman" w:cs="Times New Roman"/>
                <w:sz w:val="24"/>
                <w:szCs w:val="24"/>
              </w:rPr>
            </w:pPr>
            <w:hyperlink r:id="rId155">
              <w:r w:rsidRPr="004E5E34">
                <w:rPr>
                  <w:rFonts w:ascii="Times New Roman" w:hAnsi="Times New Roman" w:cs="Times New Roman"/>
                  <w:sz w:val="24"/>
                  <w:szCs w:val="24"/>
                </w:rPr>
                <w:t>Статьи 27</w:t>
              </w:r>
            </w:hyperlink>
            <w:r w:rsidRPr="004E5E34">
              <w:rPr>
                <w:rFonts w:ascii="Times New Roman" w:hAnsi="Times New Roman" w:cs="Times New Roman"/>
                <w:sz w:val="24"/>
                <w:szCs w:val="24"/>
              </w:rPr>
              <w:t xml:space="preserve">, </w:t>
            </w:r>
            <w:hyperlink r:id="rId156">
              <w:r w:rsidRPr="004E5E34">
                <w:rPr>
                  <w:rFonts w:ascii="Times New Roman" w:hAnsi="Times New Roman" w:cs="Times New Roman"/>
                  <w:sz w:val="24"/>
                  <w:szCs w:val="24"/>
                </w:rPr>
                <w:t>28</w:t>
              </w:r>
            </w:hyperlink>
            <w:r w:rsidRPr="004E5E34">
              <w:rPr>
                <w:rFonts w:ascii="Times New Roman" w:hAnsi="Times New Roman" w:cs="Times New Roman"/>
                <w:sz w:val="24"/>
                <w:szCs w:val="24"/>
              </w:rPr>
              <w:t xml:space="preserve">, </w:t>
            </w:r>
            <w:hyperlink r:id="rId157">
              <w:r w:rsidRPr="004E5E34">
                <w:rPr>
                  <w:rFonts w:ascii="Times New Roman" w:hAnsi="Times New Roman" w:cs="Times New Roman"/>
                  <w:sz w:val="24"/>
                  <w:szCs w:val="24"/>
                </w:rPr>
                <w:t>29</w:t>
              </w:r>
            </w:hyperlink>
            <w:r w:rsidRPr="004E5E34">
              <w:rPr>
                <w:rFonts w:ascii="Times New Roman" w:hAnsi="Times New Roman" w:cs="Times New Roman"/>
                <w:sz w:val="24"/>
                <w:szCs w:val="24"/>
              </w:rPr>
              <w:t xml:space="preserve">, </w:t>
            </w:r>
            <w:hyperlink r:id="rId158">
              <w:r w:rsidRPr="004E5E34">
                <w:rPr>
                  <w:rFonts w:ascii="Times New Roman" w:hAnsi="Times New Roman" w:cs="Times New Roman"/>
                  <w:sz w:val="24"/>
                  <w:szCs w:val="24"/>
                </w:rPr>
                <w:t>30</w:t>
              </w:r>
            </w:hyperlink>
            <w:r w:rsidRPr="004E5E34">
              <w:rPr>
                <w:rFonts w:ascii="Times New Roman" w:hAnsi="Times New Roman" w:cs="Times New Roman"/>
                <w:sz w:val="24"/>
                <w:szCs w:val="24"/>
              </w:rPr>
              <w:t xml:space="preserve"> Федерального закона N 44-ФЗ,</w:t>
            </w:r>
          </w:p>
          <w:p w14:paraId="07968AD2" w14:textId="77777777" w:rsidR="00B47AC0" w:rsidRPr="004E5E34" w:rsidRDefault="00B47AC0" w:rsidP="0037168B">
            <w:pPr>
              <w:pStyle w:val="ConsPlusNormal"/>
              <w:jc w:val="center"/>
              <w:rPr>
                <w:rFonts w:ascii="Times New Roman" w:hAnsi="Times New Roman" w:cs="Times New Roman"/>
                <w:sz w:val="24"/>
                <w:szCs w:val="24"/>
              </w:rPr>
            </w:pPr>
            <w:hyperlink r:id="rId159">
              <w:r w:rsidRPr="004E5E34">
                <w:rPr>
                  <w:rFonts w:ascii="Times New Roman" w:hAnsi="Times New Roman" w:cs="Times New Roman"/>
                  <w:sz w:val="24"/>
                  <w:szCs w:val="24"/>
                </w:rPr>
                <w:t>распоряжение</w:t>
              </w:r>
            </w:hyperlink>
            <w:r w:rsidRPr="004E5E34">
              <w:rPr>
                <w:rFonts w:ascii="Times New Roman" w:hAnsi="Times New Roman" w:cs="Times New Roman"/>
                <w:sz w:val="24"/>
                <w:szCs w:val="24"/>
              </w:rPr>
              <w:t xml:space="preserve"> Правительства Российской Федерации от 8 декабря 2021 г. N 3500-р,</w:t>
            </w:r>
          </w:p>
          <w:p w14:paraId="35585DE0" w14:textId="77777777" w:rsidR="00B47AC0" w:rsidRPr="004E5E34" w:rsidRDefault="00B47AC0" w:rsidP="0037168B">
            <w:pPr>
              <w:pStyle w:val="ConsPlusNormal"/>
              <w:jc w:val="center"/>
              <w:rPr>
                <w:rFonts w:ascii="Times New Roman" w:hAnsi="Times New Roman" w:cs="Times New Roman"/>
                <w:sz w:val="24"/>
                <w:szCs w:val="24"/>
              </w:rPr>
            </w:pPr>
            <w:hyperlink r:id="rId160">
              <w:r w:rsidRPr="004E5E34">
                <w:rPr>
                  <w:rFonts w:ascii="Times New Roman" w:hAnsi="Times New Roman" w:cs="Times New Roman"/>
                  <w:sz w:val="24"/>
                  <w:szCs w:val="24"/>
                </w:rPr>
                <w:t>приказ</w:t>
              </w:r>
            </w:hyperlink>
            <w:r w:rsidRPr="004E5E34">
              <w:rPr>
                <w:rFonts w:ascii="Times New Roman" w:hAnsi="Times New Roman" w:cs="Times New Roman"/>
                <w:sz w:val="24"/>
                <w:szCs w:val="24"/>
              </w:rPr>
              <w:t xml:space="preserve"> Росстата от 12 ноября 2014 г. N 654</w:t>
            </w:r>
          </w:p>
        </w:tc>
        <w:tc>
          <w:tcPr>
            <w:tcW w:w="4674" w:type="dxa"/>
          </w:tcPr>
          <w:p w14:paraId="1A162E13"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Объем закупок у субъектов малого предпринимательства, социально ориентированных некоммерческих организаций составляет менее 25% совокупного годового объема закупок.</w:t>
            </w:r>
          </w:p>
          <w:p w14:paraId="5FF23E41"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Отсутствует ежегодный отчет заказчика об объеме закупок у субъектов малого предпринимательства, социально ориентированных некоммерческих организаций, и (или) он не размещен в единой информационной системе.</w:t>
            </w:r>
          </w:p>
          <w:p w14:paraId="6B4B3C05"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Начальная (максимальная) цена контракта при осуществлении закупки у субъектов малого предпринимательства, социально ориентированных некоммерческих организаций превышает 20 млн. рублей.</w:t>
            </w:r>
          </w:p>
          <w:p w14:paraId="404A880C"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 xml:space="preserve">Учреждениям и предприятиям уголовно-исполнительной системы, организациям </w:t>
            </w:r>
            <w:r w:rsidRPr="004E5E34">
              <w:rPr>
                <w:rFonts w:ascii="Times New Roman" w:hAnsi="Times New Roman" w:cs="Times New Roman"/>
                <w:sz w:val="24"/>
                <w:szCs w:val="24"/>
              </w:rPr>
              <w:lastRenderedPageBreak/>
              <w:t>инвалидов в установленных случаях не предоставлены преимущества в отношении предлагаемой ими цены контракта, сумме цен единиц товара, работы, услуги в размере до 15% (или предоставлены преимущества в большем объеме).</w:t>
            </w:r>
          </w:p>
          <w:p w14:paraId="0652147F"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Объектами закупок являются товары, работы, услуги, не включенные в Перечни товаров, работ, услуг, при осуществлении закупок которых предоставляются преимущества учреждениям и предприятиям уголовно-исполнительной системы, организациям инвалидов.</w:t>
            </w:r>
          </w:p>
        </w:tc>
        <w:tc>
          <w:tcPr>
            <w:tcW w:w="5387" w:type="dxa"/>
          </w:tcPr>
          <w:p w14:paraId="15E90157"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lastRenderedPageBreak/>
              <w:t>За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предусмотрена административная ответственность должностных лиц (</w:t>
            </w:r>
            <w:hyperlink r:id="rId161">
              <w:r w:rsidRPr="004E5E34">
                <w:rPr>
                  <w:rFonts w:ascii="Times New Roman" w:hAnsi="Times New Roman" w:cs="Times New Roman"/>
                  <w:sz w:val="24"/>
                  <w:szCs w:val="24"/>
                </w:rPr>
                <w:t>статья 7.30</w:t>
              </w:r>
            </w:hyperlink>
            <w:r w:rsidRPr="004E5E34">
              <w:rPr>
                <w:rFonts w:ascii="Times New Roman" w:hAnsi="Times New Roman" w:cs="Times New Roman"/>
                <w:sz w:val="24"/>
                <w:szCs w:val="24"/>
              </w:rPr>
              <w:t>.1 КоАП).</w:t>
            </w:r>
          </w:p>
        </w:tc>
      </w:tr>
      <w:tr w:rsidR="00B47AC0" w:rsidRPr="004E5E34" w14:paraId="17E6BB46" w14:textId="77777777" w:rsidTr="00460101">
        <w:tc>
          <w:tcPr>
            <w:tcW w:w="680" w:type="dxa"/>
          </w:tcPr>
          <w:p w14:paraId="3DF2ABA1" w14:textId="34E1B6EA" w:rsidR="00B47AC0" w:rsidRPr="004E5E34" w:rsidRDefault="00B47AC0" w:rsidP="0037168B">
            <w:pPr>
              <w:pStyle w:val="ConsPlusNormal"/>
              <w:jc w:val="center"/>
              <w:rPr>
                <w:rFonts w:ascii="Times New Roman" w:hAnsi="Times New Roman" w:cs="Times New Roman"/>
                <w:sz w:val="24"/>
                <w:szCs w:val="24"/>
              </w:rPr>
            </w:pPr>
            <w:r w:rsidRPr="004E5E34">
              <w:rPr>
                <w:rFonts w:ascii="Times New Roman" w:hAnsi="Times New Roman" w:cs="Times New Roman"/>
                <w:sz w:val="24"/>
                <w:szCs w:val="24"/>
              </w:rPr>
              <w:t>3.</w:t>
            </w:r>
            <w:r w:rsidR="00460101">
              <w:rPr>
                <w:rFonts w:ascii="Times New Roman" w:hAnsi="Times New Roman" w:cs="Times New Roman"/>
                <w:sz w:val="24"/>
                <w:szCs w:val="24"/>
              </w:rPr>
              <w:t>8</w:t>
            </w:r>
          </w:p>
        </w:tc>
        <w:tc>
          <w:tcPr>
            <w:tcW w:w="2098" w:type="dxa"/>
          </w:tcPr>
          <w:p w14:paraId="21AF1655" w14:textId="77777777" w:rsidR="00B47AC0" w:rsidRPr="004E5E34" w:rsidRDefault="00B47AC0" w:rsidP="0037168B">
            <w:pPr>
              <w:pStyle w:val="ConsPlusNormal"/>
              <w:rPr>
                <w:rFonts w:ascii="Times New Roman" w:hAnsi="Times New Roman" w:cs="Times New Roman"/>
                <w:sz w:val="24"/>
                <w:szCs w:val="24"/>
              </w:rPr>
            </w:pPr>
            <w:r w:rsidRPr="004E5E34">
              <w:rPr>
                <w:rFonts w:ascii="Times New Roman" w:hAnsi="Times New Roman" w:cs="Times New Roman"/>
                <w:sz w:val="24"/>
                <w:szCs w:val="24"/>
              </w:rPr>
              <w:t xml:space="preserve">Проверить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w:t>
            </w:r>
            <w:r w:rsidRPr="004E5E34">
              <w:rPr>
                <w:rFonts w:ascii="Times New Roman" w:hAnsi="Times New Roman" w:cs="Times New Roman"/>
                <w:sz w:val="24"/>
                <w:szCs w:val="24"/>
              </w:rPr>
              <w:lastRenderedPageBreak/>
              <w:t>происходящих из иностранных государств</w:t>
            </w:r>
          </w:p>
        </w:tc>
        <w:tc>
          <w:tcPr>
            <w:tcW w:w="2324" w:type="dxa"/>
          </w:tcPr>
          <w:p w14:paraId="54F8825C" w14:textId="77777777" w:rsidR="00B47AC0" w:rsidRPr="004E5E34" w:rsidRDefault="00B47AC0" w:rsidP="0037168B">
            <w:pPr>
              <w:pStyle w:val="ConsPlusNormal"/>
              <w:jc w:val="center"/>
              <w:rPr>
                <w:rFonts w:ascii="Times New Roman" w:hAnsi="Times New Roman" w:cs="Times New Roman"/>
                <w:sz w:val="24"/>
                <w:szCs w:val="24"/>
              </w:rPr>
            </w:pPr>
            <w:hyperlink r:id="rId162">
              <w:r w:rsidRPr="004E5E34">
                <w:rPr>
                  <w:rFonts w:ascii="Times New Roman" w:hAnsi="Times New Roman" w:cs="Times New Roman"/>
                  <w:sz w:val="24"/>
                  <w:szCs w:val="24"/>
                </w:rPr>
                <w:t>Статья 30.1</w:t>
              </w:r>
            </w:hyperlink>
            <w:r w:rsidRPr="004E5E34">
              <w:rPr>
                <w:rFonts w:ascii="Times New Roman" w:hAnsi="Times New Roman" w:cs="Times New Roman"/>
                <w:sz w:val="24"/>
                <w:szCs w:val="24"/>
              </w:rPr>
              <w:t xml:space="preserve"> Федерального закона N 44-ФЗ,</w:t>
            </w:r>
          </w:p>
          <w:p w14:paraId="5CADE833" w14:textId="77777777" w:rsidR="00B47AC0" w:rsidRPr="004E5E34" w:rsidRDefault="00B47AC0" w:rsidP="0037168B">
            <w:pPr>
              <w:pStyle w:val="ConsPlusNormal"/>
              <w:jc w:val="center"/>
              <w:rPr>
                <w:rFonts w:ascii="Times New Roman" w:hAnsi="Times New Roman" w:cs="Times New Roman"/>
                <w:sz w:val="24"/>
                <w:szCs w:val="24"/>
              </w:rPr>
            </w:pPr>
            <w:hyperlink r:id="rId163">
              <w:r w:rsidRPr="004E5E34">
                <w:rPr>
                  <w:rFonts w:ascii="Times New Roman" w:hAnsi="Times New Roman" w:cs="Times New Roman"/>
                  <w:sz w:val="24"/>
                  <w:szCs w:val="24"/>
                </w:rPr>
                <w:t>постановление</w:t>
              </w:r>
            </w:hyperlink>
            <w:r w:rsidRPr="004E5E34">
              <w:rPr>
                <w:rFonts w:ascii="Times New Roman" w:hAnsi="Times New Roman" w:cs="Times New Roman"/>
                <w:sz w:val="24"/>
                <w:szCs w:val="24"/>
              </w:rPr>
              <w:t xml:space="preserve"> Правительства РФ от 23.12.2024 N 1875</w:t>
            </w:r>
          </w:p>
        </w:tc>
        <w:tc>
          <w:tcPr>
            <w:tcW w:w="4674" w:type="dxa"/>
          </w:tcPr>
          <w:p w14:paraId="16B1D222"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Объем закупок российских товаров, в том числе товаров, поставляемых при выполнении закупаемых работ, оказании закупаемых услуг, менее минимальной доли таких закупок.</w:t>
            </w:r>
          </w:p>
          <w:p w14:paraId="3ED72184"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Отсутствует ежегодный отчет об объеме закупок российских товаров, в том числе товаров, поставляемых при выполнении закупаемых работ, оказании закупаемых услуг.</w:t>
            </w:r>
          </w:p>
        </w:tc>
        <w:tc>
          <w:tcPr>
            <w:tcW w:w="5387" w:type="dxa"/>
          </w:tcPr>
          <w:p w14:paraId="5E2DA383"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Министерство промышленности и торговли Российской Федерации определено федеральным органом исполнительной власти, уполномоченным на осуществление оценки достижения заказчиком минимальной доли закупок.</w:t>
            </w:r>
          </w:p>
        </w:tc>
      </w:tr>
      <w:tr w:rsidR="00B47AC0" w:rsidRPr="004E5E34" w14:paraId="0638AA58" w14:textId="77777777" w:rsidTr="00460101">
        <w:tc>
          <w:tcPr>
            <w:tcW w:w="15163" w:type="dxa"/>
            <w:gridSpan w:val="5"/>
          </w:tcPr>
          <w:p w14:paraId="09AB2860" w14:textId="77777777" w:rsidR="00B47AC0" w:rsidRPr="004E5E34" w:rsidRDefault="00B47AC0" w:rsidP="0037168B">
            <w:pPr>
              <w:pStyle w:val="ConsPlusNormal"/>
              <w:jc w:val="center"/>
              <w:outlineLvl w:val="1"/>
              <w:rPr>
                <w:rFonts w:ascii="Times New Roman" w:hAnsi="Times New Roman" w:cs="Times New Roman"/>
                <w:sz w:val="24"/>
                <w:szCs w:val="24"/>
              </w:rPr>
            </w:pPr>
            <w:r w:rsidRPr="004E5E34">
              <w:rPr>
                <w:rFonts w:ascii="Times New Roman" w:hAnsi="Times New Roman" w:cs="Times New Roman"/>
                <w:sz w:val="24"/>
                <w:szCs w:val="24"/>
              </w:rPr>
              <w:t>4. Заключенный контракт</w:t>
            </w:r>
          </w:p>
        </w:tc>
      </w:tr>
      <w:tr w:rsidR="00B47AC0" w:rsidRPr="004E5E34" w14:paraId="18EA0604" w14:textId="77777777" w:rsidTr="00460101">
        <w:tc>
          <w:tcPr>
            <w:tcW w:w="680" w:type="dxa"/>
          </w:tcPr>
          <w:p w14:paraId="46EB9FAD" w14:textId="77777777" w:rsidR="00B47AC0" w:rsidRPr="004E5E34" w:rsidRDefault="00B47AC0" w:rsidP="0037168B">
            <w:pPr>
              <w:pStyle w:val="ConsPlusNormal"/>
              <w:jc w:val="center"/>
              <w:rPr>
                <w:rFonts w:ascii="Times New Roman" w:hAnsi="Times New Roman" w:cs="Times New Roman"/>
                <w:sz w:val="24"/>
                <w:szCs w:val="24"/>
              </w:rPr>
            </w:pPr>
            <w:r w:rsidRPr="004E5E34">
              <w:rPr>
                <w:rFonts w:ascii="Times New Roman" w:hAnsi="Times New Roman" w:cs="Times New Roman"/>
                <w:sz w:val="24"/>
                <w:szCs w:val="24"/>
              </w:rPr>
              <w:t>4.1</w:t>
            </w:r>
          </w:p>
        </w:tc>
        <w:tc>
          <w:tcPr>
            <w:tcW w:w="2098" w:type="dxa"/>
          </w:tcPr>
          <w:p w14:paraId="5859820B" w14:textId="77777777" w:rsidR="00B47AC0" w:rsidRPr="004E5E34" w:rsidRDefault="00B47AC0" w:rsidP="0037168B">
            <w:pPr>
              <w:pStyle w:val="ConsPlusNormal"/>
              <w:rPr>
                <w:rFonts w:ascii="Times New Roman" w:hAnsi="Times New Roman" w:cs="Times New Roman"/>
                <w:sz w:val="24"/>
                <w:szCs w:val="24"/>
              </w:rPr>
            </w:pPr>
            <w:r w:rsidRPr="004E5E34">
              <w:rPr>
                <w:rFonts w:ascii="Times New Roman" w:hAnsi="Times New Roman" w:cs="Times New Roman"/>
                <w:sz w:val="24"/>
                <w:szCs w:val="24"/>
              </w:rPr>
              <w:t>Проверить соответствие контракта требованиям, предусмотренным извещением об осуществлении закупки (документации при ее наличии), протоколам закупки, заявке участника закупки</w:t>
            </w:r>
          </w:p>
        </w:tc>
        <w:tc>
          <w:tcPr>
            <w:tcW w:w="2324" w:type="dxa"/>
          </w:tcPr>
          <w:p w14:paraId="7CDEC3CC" w14:textId="77777777" w:rsidR="00B47AC0" w:rsidRPr="004E5E34" w:rsidRDefault="00B47AC0" w:rsidP="0037168B">
            <w:pPr>
              <w:pStyle w:val="ConsPlusNormal"/>
              <w:jc w:val="center"/>
              <w:rPr>
                <w:rFonts w:ascii="Times New Roman" w:hAnsi="Times New Roman" w:cs="Times New Roman"/>
                <w:sz w:val="24"/>
                <w:szCs w:val="24"/>
              </w:rPr>
            </w:pPr>
            <w:hyperlink r:id="rId164">
              <w:r w:rsidRPr="004E5E34">
                <w:rPr>
                  <w:rFonts w:ascii="Times New Roman" w:hAnsi="Times New Roman" w:cs="Times New Roman"/>
                  <w:sz w:val="24"/>
                  <w:szCs w:val="24"/>
                </w:rPr>
                <w:t>Статья 34</w:t>
              </w:r>
            </w:hyperlink>
            <w:r w:rsidRPr="004E5E34">
              <w:rPr>
                <w:rFonts w:ascii="Times New Roman" w:hAnsi="Times New Roman" w:cs="Times New Roman"/>
                <w:sz w:val="24"/>
                <w:szCs w:val="24"/>
              </w:rPr>
              <w:t xml:space="preserve"> Федерального закона N 44-ФЗ</w:t>
            </w:r>
          </w:p>
        </w:tc>
        <w:tc>
          <w:tcPr>
            <w:tcW w:w="4674" w:type="dxa"/>
          </w:tcPr>
          <w:p w14:paraId="090A6738"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Контракт не соответствует проекту контракта, предусмотренному извещением об осуществлении закупки.</w:t>
            </w:r>
          </w:p>
          <w:p w14:paraId="6F26776E"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Цена контракта превышает цену контракта, указанную в протоколе закупки.</w:t>
            </w:r>
          </w:p>
          <w:p w14:paraId="31C0979F"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Характеристики объекта закупки, указанные в заявке участника закупки и в контракте, не соответствуют друг другу.</w:t>
            </w:r>
          </w:p>
          <w:p w14:paraId="44856E87"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Условия контракта, указанные в извещении об осуществлении закупки, не соответствуют условиям заключенного контракта (изменен срок исполнения обязательств сторонами и т.п.) (за исключением улучшенных характеристик).</w:t>
            </w:r>
          </w:p>
          <w:p w14:paraId="4DEDFA9F"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Контракт подписан неуполномоченным лицом.</w:t>
            </w:r>
          </w:p>
        </w:tc>
        <w:tc>
          <w:tcPr>
            <w:tcW w:w="5387" w:type="dxa"/>
          </w:tcPr>
          <w:p w14:paraId="3DB48DD6"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За нарушение порядка заключения, изменения контракта предусмотрена административная ответственность должностных и/или юридических лиц: за заключение контракта с нарушением объявленных условий или условий исполнения контракта (статья 7.30.2 КоАП);</w:t>
            </w:r>
          </w:p>
          <w:p w14:paraId="52B2300B"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за заключение контракта с нарушением объявленных условий или условий исполнения контракта,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w:t>
            </w:r>
            <w:hyperlink r:id="rId165">
              <w:r w:rsidRPr="004E5E34">
                <w:rPr>
                  <w:rFonts w:ascii="Times New Roman" w:hAnsi="Times New Roman" w:cs="Times New Roman"/>
                  <w:sz w:val="24"/>
                  <w:szCs w:val="24"/>
                </w:rPr>
                <w:t xml:space="preserve">7.30.2 КоАП </w:t>
              </w:r>
            </w:hyperlink>
            <w:r w:rsidRPr="004E5E34">
              <w:rPr>
                <w:rFonts w:ascii="Times New Roman" w:hAnsi="Times New Roman" w:cs="Times New Roman"/>
                <w:sz w:val="24"/>
                <w:szCs w:val="24"/>
              </w:rPr>
              <w:t xml:space="preserve"> КоАП).</w:t>
            </w:r>
          </w:p>
        </w:tc>
      </w:tr>
      <w:tr w:rsidR="00B47AC0" w:rsidRPr="004E5E34" w14:paraId="7256DE2A" w14:textId="77777777" w:rsidTr="00460101">
        <w:tc>
          <w:tcPr>
            <w:tcW w:w="680" w:type="dxa"/>
          </w:tcPr>
          <w:p w14:paraId="64F59022" w14:textId="77777777" w:rsidR="00B47AC0" w:rsidRPr="004E5E34" w:rsidRDefault="00B47AC0" w:rsidP="0037168B">
            <w:pPr>
              <w:pStyle w:val="ConsPlusNormal"/>
              <w:jc w:val="center"/>
              <w:rPr>
                <w:rFonts w:ascii="Times New Roman" w:hAnsi="Times New Roman" w:cs="Times New Roman"/>
                <w:sz w:val="24"/>
                <w:szCs w:val="24"/>
              </w:rPr>
            </w:pPr>
            <w:r w:rsidRPr="004E5E34">
              <w:rPr>
                <w:rFonts w:ascii="Times New Roman" w:hAnsi="Times New Roman" w:cs="Times New Roman"/>
                <w:sz w:val="24"/>
                <w:szCs w:val="24"/>
              </w:rPr>
              <w:t>4.2</w:t>
            </w:r>
          </w:p>
        </w:tc>
        <w:tc>
          <w:tcPr>
            <w:tcW w:w="2098" w:type="dxa"/>
          </w:tcPr>
          <w:p w14:paraId="3BA74989" w14:textId="77777777" w:rsidR="00B47AC0" w:rsidRPr="004E5E34" w:rsidRDefault="00B47AC0" w:rsidP="0037168B">
            <w:pPr>
              <w:pStyle w:val="ConsPlusNormal"/>
              <w:rPr>
                <w:rFonts w:ascii="Times New Roman" w:hAnsi="Times New Roman" w:cs="Times New Roman"/>
                <w:sz w:val="24"/>
                <w:szCs w:val="24"/>
              </w:rPr>
            </w:pPr>
            <w:r w:rsidRPr="004E5E34">
              <w:rPr>
                <w:rFonts w:ascii="Times New Roman" w:hAnsi="Times New Roman" w:cs="Times New Roman"/>
                <w:sz w:val="24"/>
                <w:szCs w:val="24"/>
              </w:rPr>
              <w:t>Проверить соблюдение сроков заключения контрактов</w:t>
            </w:r>
          </w:p>
        </w:tc>
        <w:tc>
          <w:tcPr>
            <w:tcW w:w="2324" w:type="dxa"/>
          </w:tcPr>
          <w:p w14:paraId="1BBCD6CD" w14:textId="77777777" w:rsidR="00B47AC0" w:rsidRPr="004E5E34" w:rsidRDefault="00B47AC0" w:rsidP="0037168B">
            <w:pPr>
              <w:pStyle w:val="ConsPlusNormal"/>
              <w:jc w:val="center"/>
              <w:rPr>
                <w:rFonts w:ascii="Times New Roman" w:hAnsi="Times New Roman" w:cs="Times New Roman"/>
                <w:sz w:val="24"/>
                <w:szCs w:val="24"/>
              </w:rPr>
            </w:pPr>
            <w:hyperlink r:id="rId166">
              <w:r w:rsidRPr="004E5E34">
                <w:rPr>
                  <w:rFonts w:ascii="Times New Roman" w:hAnsi="Times New Roman" w:cs="Times New Roman"/>
                  <w:sz w:val="24"/>
                  <w:szCs w:val="24"/>
                </w:rPr>
                <w:t>Статьи 51</w:t>
              </w:r>
            </w:hyperlink>
            <w:r w:rsidRPr="004E5E34">
              <w:rPr>
                <w:rFonts w:ascii="Times New Roman" w:hAnsi="Times New Roman" w:cs="Times New Roman"/>
                <w:sz w:val="24"/>
                <w:szCs w:val="24"/>
              </w:rPr>
              <w:t xml:space="preserve">, </w:t>
            </w:r>
            <w:hyperlink r:id="rId167">
              <w:r w:rsidRPr="004E5E34">
                <w:rPr>
                  <w:rFonts w:ascii="Times New Roman" w:hAnsi="Times New Roman" w:cs="Times New Roman"/>
                  <w:sz w:val="24"/>
                  <w:szCs w:val="24"/>
                </w:rPr>
                <w:t>73</w:t>
              </w:r>
            </w:hyperlink>
            <w:r w:rsidRPr="004E5E34">
              <w:rPr>
                <w:rFonts w:ascii="Times New Roman" w:hAnsi="Times New Roman" w:cs="Times New Roman"/>
                <w:sz w:val="24"/>
                <w:szCs w:val="24"/>
              </w:rPr>
              <w:t xml:space="preserve">, </w:t>
            </w:r>
            <w:hyperlink r:id="rId168">
              <w:r w:rsidRPr="004E5E34">
                <w:rPr>
                  <w:rFonts w:ascii="Times New Roman" w:hAnsi="Times New Roman" w:cs="Times New Roman"/>
                  <w:sz w:val="24"/>
                  <w:szCs w:val="24"/>
                </w:rPr>
                <w:t>74</w:t>
              </w:r>
            </w:hyperlink>
            <w:r w:rsidRPr="004E5E34">
              <w:rPr>
                <w:rFonts w:ascii="Times New Roman" w:hAnsi="Times New Roman" w:cs="Times New Roman"/>
                <w:sz w:val="24"/>
                <w:szCs w:val="24"/>
              </w:rPr>
              <w:t xml:space="preserve">, </w:t>
            </w:r>
            <w:hyperlink r:id="rId169">
              <w:r w:rsidRPr="004E5E34">
                <w:rPr>
                  <w:rFonts w:ascii="Times New Roman" w:hAnsi="Times New Roman" w:cs="Times New Roman"/>
                  <w:sz w:val="24"/>
                  <w:szCs w:val="24"/>
                </w:rPr>
                <w:t>93</w:t>
              </w:r>
            </w:hyperlink>
            <w:r w:rsidRPr="004E5E34">
              <w:rPr>
                <w:rFonts w:ascii="Times New Roman" w:hAnsi="Times New Roman" w:cs="Times New Roman"/>
                <w:sz w:val="24"/>
                <w:szCs w:val="24"/>
              </w:rPr>
              <w:t xml:space="preserve"> Федерального закона N 44-ФЗ</w:t>
            </w:r>
          </w:p>
        </w:tc>
        <w:tc>
          <w:tcPr>
            <w:tcW w:w="4674" w:type="dxa"/>
          </w:tcPr>
          <w:p w14:paraId="36893BA2"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Не соблюдены сроки заключения контракта по результатам конкурентных процедур закупок.</w:t>
            </w:r>
          </w:p>
          <w:p w14:paraId="49C1826E"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Заключение контракта ранее даты размещения в единой информационной системе в сфере закупок извещения об осуществлении закупки у единственного поставщика или с нарушением установленного срока.</w:t>
            </w:r>
          </w:p>
          <w:p w14:paraId="1FB581DE"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t xml:space="preserve">Распространение действия контракта на отношения, возникшие до заключения </w:t>
            </w:r>
            <w:r w:rsidRPr="004E5E34">
              <w:rPr>
                <w:rFonts w:ascii="Times New Roman" w:hAnsi="Times New Roman" w:cs="Times New Roman"/>
                <w:sz w:val="24"/>
                <w:szCs w:val="24"/>
              </w:rPr>
              <w:lastRenderedPageBreak/>
              <w:t>контракта.</w:t>
            </w:r>
          </w:p>
        </w:tc>
        <w:tc>
          <w:tcPr>
            <w:tcW w:w="5387" w:type="dxa"/>
          </w:tcPr>
          <w:p w14:paraId="1143D534" w14:textId="77777777" w:rsidR="00B47AC0" w:rsidRPr="004E5E34" w:rsidRDefault="00B47AC0" w:rsidP="0037168B">
            <w:pPr>
              <w:pStyle w:val="ConsPlusNormal"/>
              <w:ind w:firstLine="283"/>
              <w:jc w:val="both"/>
              <w:rPr>
                <w:rFonts w:ascii="Times New Roman" w:hAnsi="Times New Roman" w:cs="Times New Roman"/>
                <w:sz w:val="24"/>
                <w:szCs w:val="24"/>
              </w:rPr>
            </w:pPr>
            <w:r w:rsidRPr="004E5E34">
              <w:rPr>
                <w:rFonts w:ascii="Times New Roman" w:hAnsi="Times New Roman" w:cs="Times New Roman"/>
                <w:sz w:val="24"/>
                <w:szCs w:val="24"/>
              </w:rPr>
              <w:lastRenderedPageBreak/>
              <w:t>За нарушение сроков заключения контракта или уклонение от заключения контракта предусмотрена административная ответственность должностных лиц (</w:t>
            </w:r>
            <w:hyperlink r:id="rId170">
              <w:r w:rsidRPr="004E5E34">
                <w:rPr>
                  <w:rFonts w:ascii="Times New Roman" w:hAnsi="Times New Roman" w:cs="Times New Roman"/>
                  <w:sz w:val="24"/>
                  <w:szCs w:val="24"/>
                </w:rPr>
                <w:t xml:space="preserve">7.30.2 КоАП </w:t>
              </w:r>
            </w:hyperlink>
            <w:r w:rsidRPr="004E5E34">
              <w:rPr>
                <w:rFonts w:ascii="Times New Roman" w:hAnsi="Times New Roman" w:cs="Times New Roman"/>
                <w:sz w:val="24"/>
                <w:szCs w:val="24"/>
              </w:rPr>
              <w:t xml:space="preserve"> КоАП).</w:t>
            </w:r>
          </w:p>
        </w:tc>
      </w:tr>
      <w:tr w:rsidR="00B47AC0" w:rsidRPr="006F2862" w14:paraId="66EEB24E" w14:textId="77777777" w:rsidTr="00460101">
        <w:tc>
          <w:tcPr>
            <w:tcW w:w="680" w:type="dxa"/>
          </w:tcPr>
          <w:p w14:paraId="0995ECE5" w14:textId="77777777" w:rsidR="00B47AC0" w:rsidRPr="006F2862" w:rsidRDefault="00B47AC0" w:rsidP="0037168B">
            <w:pPr>
              <w:pStyle w:val="ConsPlusNormal"/>
              <w:jc w:val="center"/>
              <w:rPr>
                <w:rFonts w:ascii="Times New Roman" w:hAnsi="Times New Roman" w:cs="Times New Roman"/>
                <w:sz w:val="24"/>
                <w:szCs w:val="24"/>
              </w:rPr>
            </w:pPr>
            <w:r w:rsidRPr="006F2862">
              <w:rPr>
                <w:rFonts w:ascii="Times New Roman" w:hAnsi="Times New Roman" w:cs="Times New Roman"/>
                <w:sz w:val="24"/>
                <w:szCs w:val="24"/>
              </w:rPr>
              <w:t>4.3</w:t>
            </w:r>
          </w:p>
        </w:tc>
        <w:tc>
          <w:tcPr>
            <w:tcW w:w="2098" w:type="dxa"/>
          </w:tcPr>
          <w:p w14:paraId="57ADB594" w14:textId="77777777" w:rsidR="00B47AC0" w:rsidRPr="006F2862" w:rsidRDefault="00B47AC0" w:rsidP="0037168B">
            <w:pPr>
              <w:pStyle w:val="ConsPlusNormal"/>
              <w:rPr>
                <w:rFonts w:ascii="Times New Roman" w:hAnsi="Times New Roman" w:cs="Times New Roman"/>
                <w:sz w:val="24"/>
                <w:szCs w:val="24"/>
              </w:rPr>
            </w:pPr>
            <w:r w:rsidRPr="006F2862">
              <w:rPr>
                <w:rFonts w:ascii="Times New Roman" w:hAnsi="Times New Roman" w:cs="Times New Roman"/>
                <w:sz w:val="24"/>
                <w:szCs w:val="24"/>
              </w:rPr>
              <w:t>Проверить наличие и соответствие законодательству предоставленного обеспечения исполнения контракта</w:t>
            </w:r>
          </w:p>
        </w:tc>
        <w:tc>
          <w:tcPr>
            <w:tcW w:w="2324" w:type="dxa"/>
          </w:tcPr>
          <w:p w14:paraId="3E1BC4EF" w14:textId="77777777" w:rsidR="00B47AC0" w:rsidRPr="006F2862" w:rsidRDefault="00B47AC0" w:rsidP="0037168B">
            <w:pPr>
              <w:pStyle w:val="ConsPlusNormal"/>
              <w:jc w:val="center"/>
              <w:rPr>
                <w:rFonts w:ascii="Times New Roman" w:hAnsi="Times New Roman" w:cs="Times New Roman"/>
                <w:sz w:val="24"/>
                <w:szCs w:val="24"/>
              </w:rPr>
            </w:pPr>
            <w:hyperlink r:id="rId171">
              <w:r w:rsidRPr="006F2862">
                <w:rPr>
                  <w:rFonts w:ascii="Times New Roman" w:hAnsi="Times New Roman" w:cs="Times New Roman"/>
                  <w:sz w:val="24"/>
                  <w:szCs w:val="24"/>
                </w:rPr>
                <w:t>Статьи 34</w:t>
              </w:r>
            </w:hyperlink>
            <w:r w:rsidRPr="006F2862">
              <w:rPr>
                <w:rFonts w:ascii="Times New Roman" w:hAnsi="Times New Roman" w:cs="Times New Roman"/>
                <w:sz w:val="24"/>
                <w:szCs w:val="24"/>
              </w:rPr>
              <w:t xml:space="preserve">, </w:t>
            </w:r>
            <w:hyperlink r:id="rId172">
              <w:r w:rsidRPr="006F2862">
                <w:rPr>
                  <w:rFonts w:ascii="Times New Roman" w:hAnsi="Times New Roman" w:cs="Times New Roman"/>
                  <w:sz w:val="24"/>
                  <w:szCs w:val="24"/>
                </w:rPr>
                <w:t>37</w:t>
              </w:r>
            </w:hyperlink>
            <w:r w:rsidRPr="006F2862">
              <w:rPr>
                <w:rFonts w:ascii="Times New Roman" w:hAnsi="Times New Roman" w:cs="Times New Roman"/>
                <w:sz w:val="24"/>
                <w:szCs w:val="24"/>
              </w:rPr>
              <w:t xml:space="preserve">, </w:t>
            </w:r>
            <w:hyperlink r:id="rId173">
              <w:r w:rsidRPr="006F2862">
                <w:rPr>
                  <w:rFonts w:ascii="Times New Roman" w:hAnsi="Times New Roman" w:cs="Times New Roman"/>
                  <w:sz w:val="24"/>
                  <w:szCs w:val="24"/>
                </w:rPr>
                <w:t>45</w:t>
              </w:r>
            </w:hyperlink>
            <w:r w:rsidRPr="006F2862">
              <w:rPr>
                <w:rFonts w:ascii="Times New Roman" w:hAnsi="Times New Roman" w:cs="Times New Roman"/>
                <w:sz w:val="24"/>
                <w:szCs w:val="24"/>
              </w:rPr>
              <w:t xml:space="preserve">, </w:t>
            </w:r>
            <w:hyperlink r:id="rId174">
              <w:r w:rsidRPr="006F2862">
                <w:rPr>
                  <w:rFonts w:ascii="Times New Roman" w:hAnsi="Times New Roman" w:cs="Times New Roman"/>
                  <w:sz w:val="24"/>
                  <w:szCs w:val="24"/>
                </w:rPr>
                <w:t>96</w:t>
              </w:r>
            </w:hyperlink>
            <w:r w:rsidRPr="006F2862">
              <w:rPr>
                <w:rFonts w:ascii="Times New Roman" w:hAnsi="Times New Roman" w:cs="Times New Roman"/>
                <w:sz w:val="24"/>
                <w:szCs w:val="24"/>
              </w:rPr>
              <w:t xml:space="preserve"> Федерального закона N 44-ФЗ,</w:t>
            </w:r>
          </w:p>
          <w:p w14:paraId="4A5EDA51" w14:textId="77777777" w:rsidR="00B47AC0" w:rsidRPr="006F2862" w:rsidRDefault="00B47AC0" w:rsidP="0037168B">
            <w:pPr>
              <w:pStyle w:val="ConsPlusNormal"/>
              <w:jc w:val="center"/>
              <w:rPr>
                <w:rFonts w:ascii="Times New Roman" w:hAnsi="Times New Roman" w:cs="Times New Roman"/>
                <w:sz w:val="24"/>
                <w:szCs w:val="24"/>
              </w:rPr>
            </w:pPr>
            <w:hyperlink r:id="rId175">
              <w:r w:rsidRPr="006F2862">
                <w:rPr>
                  <w:rFonts w:ascii="Times New Roman" w:hAnsi="Times New Roman" w:cs="Times New Roman"/>
                  <w:sz w:val="24"/>
                  <w:szCs w:val="24"/>
                </w:rPr>
                <w:t>статья 176.1</w:t>
              </w:r>
            </w:hyperlink>
            <w:r w:rsidRPr="006F2862">
              <w:rPr>
                <w:rFonts w:ascii="Times New Roman" w:hAnsi="Times New Roman" w:cs="Times New Roman"/>
                <w:sz w:val="24"/>
                <w:szCs w:val="24"/>
              </w:rPr>
              <w:t xml:space="preserve"> Налогового кодекса Российской Федерации,</w:t>
            </w:r>
          </w:p>
          <w:p w14:paraId="33EA38EE" w14:textId="77777777" w:rsidR="00B47AC0" w:rsidRPr="006F2862" w:rsidRDefault="00B47AC0" w:rsidP="0037168B">
            <w:pPr>
              <w:pStyle w:val="ConsPlusNormal"/>
              <w:jc w:val="center"/>
              <w:rPr>
                <w:rFonts w:ascii="Times New Roman" w:hAnsi="Times New Roman" w:cs="Times New Roman"/>
                <w:sz w:val="24"/>
                <w:szCs w:val="24"/>
              </w:rPr>
            </w:pPr>
            <w:hyperlink r:id="rId176">
              <w:r w:rsidRPr="006F2862">
                <w:rPr>
                  <w:rFonts w:ascii="Times New Roman" w:hAnsi="Times New Roman" w:cs="Times New Roman"/>
                  <w:sz w:val="24"/>
                  <w:szCs w:val="24"/>
                </w:rPr>
                <w:t>постановление</w:t>
              </w:r>
            </w:hyperlink>
            <w:r w:rsidRPr="006F2862">
              <w:rPr>
                <w:rFonts w:ascii="Times New Roman" w:hAnsi="Times New Roman" w:cs="Times New Roman"/>
                <w:sz w:val="24"/>
                <w:szCs w:val="24"/>
              </w:rPr>
              <w:t xml:space="preserve"> Правительства Российской Федерации от 8 ноября 2013 г. N 1005,</w:t>
            </w:r>
          </w:p>
          <w:p w14:paraId="3B96E4B1" w14:textId="77777777" w:rsidR="00B47AC0" w:rsidRPr="006F2862" w:rsidRDefault="00B47AC0" w:rsidP="0037168B">
            <w:pPr>
              <w:pStyle w:val="ConsPlusNormal"/>
              <w:jc w:val="center"/>
              <w:rPr>
                <w:rFonts w:ascii="Times New Roman" w:hAnsi="Times New Roman" w:cs="Times New Roman"/>
                <w:sz w:val="24"/>
                <w:szCs w:val="24"/>
              </w:rPr>
            </w:pPr>
            <w:hyperlink r:id="rId177">
              <w:r w:rsidRPr="006F2862">
                <w:rPr>
                  <w:rFonts w:ascii="Times New Roman" w:hAnsi="Times New Roman" w:cs="Times New Roman"/>
                  <w:sz w:val="24"/>
                  <w:szCs w:val="24"/>
                </w:rPr>
                <w:t>постановление</w:t>
              </w:r>
            </w:hyperlink>
            <w:r w:rsidRPr="006F2862">
              <w:rPr>
                <w:rFonts w:ascii="Times New Roman" w:hAnsi="Times New Roman" w:cs="Times New Roman"/>
                <w:sz w:val="24"/>
                <w:szCs w:val="24"/>
              </w:rPr>
              <w:t xml:space="preserve"> Правительства Российской Федерации от 20 декабря 2021 г. N 2369</w:t>
            </w:r>
          </w:p>
        </w:tc>
        <w:tc>
          <w:tcPr>
            <w:tcW w:w="4674" w:type="dxa"/>
          </w:tcPr>
          <w:p w14:paraId="26D03929"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Не предоставление или предоставление с нарушением условий (после заключения контракта) заказчику обеспечения исполнения контракта.</w:t>
            </w:r>
          </w:p>
          <w:p w14:paraId="1D2DB216"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Отсутствуют документы, подтверждающие предоставление обеспечения исполнения контракта.</w:t>
            </w:r>
          </w:p>
          <w:p w14:paraId="7D15C7CF"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Размер обеспечения исполнения контракта не соответствует размеру, предусмотренному извещением о закупке (меньше).</w:t>
            </w:r>
          </w:p>
          <w:p w14:paraId="479F5DE3"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Независимая гарантия не соответствует одному из требований:</w:t>
            </w:r>
          </w:p>
          <w:p w14:paraId="47E1B9E3"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1) выдана банком, не соответствующего установленным требованиям и не включенным в перечень банков, отвечающих установленным требованиям;</w:t>
            </w:r>
          </w:p>
          <w:p w14:paraId="39A50CF0"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 xml:space="preserve">2) отсутствие информации о ней и документов, предусмотренных </w:t>
            </w:r>
            <w:hyperlink r:id="rId178">
              <w:r w:rsidRPr="006F2862">
                <w:rPr>
                  <w:rFonts w:ascii="Times New Roman" w:hAnsi="Times New Roman" w:cs="Times New Roman"/>
                  <w:sz w:val="24"/>
                  <w:szCs w:val="24"/>
                </w:rPr>
                <w:t>частью 9 статьи 45</w:t>
              </w:r>
            </w:hyperlink>
            <w:r w:rsidRPr="006F2862">
              <w:rPr>
                <w:rFonts w:ascii="Times New Roman" w:hAnsi="Times New Roman" w:cs="Times New Roman"/>
                <w:sz w:val="24"/>
                <w:szCs w:val="24"/>
              </w:rPr>
              <w:t xml:space="preserve"> Федерального закона N 44-ФЗ в реестре независимых гарантий;</w:t>
            </w:r>
          </w:p>
          <w:p w14:paraId="0BEE1401"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3) не является безотзывной;</w:t>
            </w:r>
          </w:p>
          <w:p w14:paraId="47822269"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4) не указана сумма независимой гарантии, подлежащая уплате гарантом заказчику;</w:t>
            </w:r>
          </w:p>
          <w:p w14:paraId="666EEAE3"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5) не указаны обязательства принципала, надлежащее исполнение которых обеспечивается независимой гарантией;</w:t>
            </w:r>
          </w:p>
          <w:p w14:paraId="4835F103"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 xml:space="preserve">6) отсутствует обязанность гаранта уплатить заказчику неустойку в размере 0,1% денежной суммы, подлежащей уплате, </w:t>
            </w:r>
            <w:r w:rsidRPr="006F2862">
              <w:rPr>
                <w:rFonts w:ascii="Times New Roman" w:hAnsi="Times New Roman" w:cs="Times New Roman"/>
                <w:sz w:val="24"/>
                <w:szCs w:val="24"/>
              </w:rPr>
              <w:lastRenderedPageBreak/>
              <w:t>за каждый день просрочки;</w:t>
            </w:r>
          </w:p>
          <w:p w14:paraId="586BE52B"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7) срок действия независимой гарантии составляет менее одного месяца от предусмотренного срока исполнения обязательств по контракту, которые должны быть обеспечены такой гарантией;</w:t>
            </w:r>
          </w:p>
          <w:p w14:paraId="3E437DBC"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8) отсутствует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3E3B6A57"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9) отсутствуют документы по установленному Правительством Российской Федерации перечню, предоставляемые заказчиком банку одновременно с требованием об осуществлении уплаты денежной суммы по независимой гарантии;</w:t>
            </w:r>
          </w:p>
          <w:p w14:paraId="086B6BAB"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Независимые гарантии не соответствуют утвержденным типовым формам.</w:t>
            </w:r>
          </w:p>
        </w:tc>
        <w:tc>
          <w:tcPr>
            <w:tcW w:w="5387" w:type="dxa"/>
          </w:tcPr>
          <w:p w14:paraId="1C0E2D5B"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lastRenderedPageBreak/>
              <w:t>За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предусмотрена административная ответственность должностных и/или юридических лиц (7.30.2 КоАП КоАП).</w:t>
            </w:r>
          </w:p>
        </w:tc>
      </w:tr>
      <w:tr w:rsidR="00B47AC0" w:rsidRPr="006F2862" w14:paraId="7338D264" w14:textId="77777777" w:rsidTr="00460101">
        <w:tc>
          <w:tcPr>
            <w:tcW w:w="15163" w:type="dxa"/>
            <w:gridSpan w:val="5"/>
          </w:tcPr>
          <w:p w14:paraId="6E3B47A7" w14:textId="77777777" w:rsidR="00B47AC0" w:rsidRPr="006F2862" w:rsidRDefault="00B47AC0" w:rsidP="0037168B">
            <w:pPr>
              <w:pStyle w:val="ConsPlusNormal"/>
              <w:jc w:val="center"/>
              <w:outlineLvl w:val="1"/>
              <w:rPr>
                <w:rFonts w:ascii="Times New Roman" w:hAnsi="Times New Roman" w:cs="Times New Roman"/>
                <w:b/>
                <w:bCs/>
                <w:sz w:val="24"/>
                <w:szCs w:val="24"/>
              </w:rPr>
            </w:pPr>
            <w:r w:rsidRPr="006F2862">
              <w:rPr>
                <w:rFonts w:ascii="Times New Roman" w:hAnsi="Times New Roman" w:cs="Times New Roman"/>
                <w:b/>
                <w:bCs/>
                <w:sz w:val="24"/>
                <w:szCs w:val="24"/>
              </w:rPr>
              <w:t>5. Закупка у единственного поставщика (подрядчика, исполнителя)</w:t>
            </w:r>
          </w:p>
        </w:tc>
      </w:tr>
      <w:tr w:rsidR="00B47AC0" w:rsidRPr="006F2862" w14:paraId="184EE6BA" w14:textId="77777777" w:rsidTr="00460101">
        <w:tc>
          <w:tcPr>
            <w:tcW w:w="680" w:type="dxa"/>
          </w:tcPr>
          <w:p w14:paraId="65EC48ED" w14:textId="77777777" w:rsidR="00B47AC0" w:rsidRPr="006F2862" w:rsidRDefault="00B47AC0" w:rsidP="0037168B">
            <w:pPr>
              <w:pStyle w:val="ConsPlusNormal"/>
              <w:jc w:val="center"/>
              <w:rPr>
                <w:rFonts w:ascii="Times New Roman" w:hAnsi="Times New Roman" w:cs="Times New Roman"/>
                <w:sz w:val="24"/>
                <w:szCs w:val="24"/>
              </w:rPr>
            </w:pPr>
            <w:r w:rsidRPr="006F2862">
              <w:rPr>
                <w:rFonts w:ascii="Times New Roman" w:hAnsi="Times New Roman" w:cs="Times New Roman"/>
                <w:sz w:val="24"/>
                <w:szCs w:val="24"/>
              </w:rPr>
              <w:t>5.1</w:t>
            </w:r>
          </w:p>
        </w:tc>
        <w:tc>
          <w:tcPr>
            <w:tcW w:w="2098" w:type="dxa"/>
          </w:tcPr>
          <w:p w14:paraId="34B69D04" w14:textId="77777777" w:rsidR="00B47AC0" w:rsidRPr="006F2862" w:rsidRDefault="00B47AC0" w:rsidP="0037168B">
            <w:pPr>
              <w:pStyle w:val="ConsPlusNormal"/>
              <w:rPr>
                <w:rFonts w:ascii="Times New Roman" w:hAnsi="Times New Roman" w:cs="Times New Roman"/>
                <w:sz w:val="24"/>
                <w:szCs w:val="24"/>
              </w:rPr>
            </w:pPr>
            <w:r w:rsidRPr="006F2862">
              <w:rPr>
                <w:rFonts w:ascii="Times New Roman" w:hAnsi="Times New Roman" w:cs="Times New Roman"/>
                <w:sz w:val="24"/>
                <w:szCs w:val="24"/>
              </w:rPr>
              <w:t xml:space="preserve">Проверить обоснование и законность выбора способа определения поставщика (подрядчика, </w:t>
            </w:r>
            <w:r w:rsidRPr="006F2862">
              <w:rPr>
                <w:rFonts w:ascii="Times New Roman" w:hAnsi="Times New Roman" w:cs="Times New Roman"/>
                <w:sz w:val="24"/>
                <w:szCs w:val="24"/>
              </w:rPr>
              <w:lastRenderedPageBreak/>
              <w:t>исполнителя) при закупке у единственного поставщика (подрядчика, исполнителя)</w:t>
            </w:r>
          </w:p>
        </w:tc>
        <w:tc>
          <w:tcPr>
            <w:tcW w:w="2324" w:type="dxa"/>
          </w:tcPr>
          <w:p w14:paraId="5CB27207" w14:textId="77777777" w:rsidR="00B47AC0" w:rsidRPr="006F2862" w:rsidRDefault="00B47AC0" w:rsidP="0037168B">
            <w:pPr>
              <w:pStyle w:val="ConsPlusNormal"/>
              <w:jc w:val="center"/>
              <w:rPr>
                <w:rFonts w:ascii="Times New Roman" w:hAnsi="Times New Roman" w:cs="Times New Roman"/>
                <w:sz w:val="24"/>
                <w:szCs w:val="24"/>
              </w:rPr>
            </w:pPr>
            <w:hyperlink r:id="rId179">
              <w:r w:rsidRPr="006F2862">
                <w:rPr>
                  <w:rFonts w:ascii="Times New Roman" w:hAnsi="Times New Roman" w:cs="Times New Roman"/>
                  <w:sz w:val="24"/>
                  <w:szCs w:val="24"/>
                </w:rPr>
                <w:t>Статья 93</w:t>
              </w:r>
            </w:hyperlink>
            <w:r w:rsidRPr="006F2862">
              <w:rPr>
                <w:rFonts w:ascii="Times New Roman" w:hAnsi="Times New Roman" w:cs="Times New Roman"/>
                <w:sz w:val="24"/>
                <w:szCs w:val="24"/>
              </w:rPr>
              <w:t xml:space="preserve"> Федерального закона N 44-ФЗ,</w:t>
            </w:r>
          </w:p>
          <w:p w14:paraId="44CD4CA3" w14:textId="77777777" w:rsidR="00B47AC0" w:rsidRPr="006F2862" w:rsidRDefault="00B47AC0" w:rsidP="0037168B">
            <w:pPr>
              <w:pStyle w:val="ConsPlusNormal"/>
              <w:jc w:val="center"/>
              <w:rPr>
                <w:rFonts w:ascii="Times New Roman" w:hAnsi="Times New Roman" w:cs="Times New Roman"/>
                <w:sz w:val="24"/>
                <w:szCs w:val="24"/>
              </w:rPr>
            </w:pPr>
            <w:hyperlink r:id="rId180">
              <w:r w:rsidRPr="006F2862">
                <w:rPr>
                  <w:rFonts w:ascii="Times New Roman" w:hAnsi="Times New Roman" w:cs="Times New Roman"/>
                  <w:sz w:val="24"/>
                  <w:szCs w:val="24"/>
                </w:rPr>
                <w:t>постановление</w:t>
              </w:r>
            </w:hyperlink>
            <w:r w:rsidRPr="006F2862">
              <w:rPr>
                <w:rFonts w:ascii="Times New Roman" w:hAnsi="Times New Roman" w:cs="Times New Roman"/>
                <w:sz w:val="24"/>
                <w:szCs w:val="24"/>
              </w:rPr>
              <w:t xml:space="preserve"> Правительства Российской Федерации от 26 </w:t>
            </w:r>
            <w:r w:rsidRPr="006F2862">
              <w:rPr>
                <w:rFonts w:ascii="Times New Roman" w:hAnsi="Times New Roman" w:cs="Times New Roman"/>
                <w:sz w:val="24"/>
                <w:szCs w:val="24"/>
              </w:rPr>
              <w:lastRenderedPageBreak/>
              <w:t>декабря 2013 г. N 1292,</w:t>
            </w:r>
          </w:p>
          <w:p w14:paraId="1301D7BE" w14:textId="77777777" w:rsidR="00B47AC0" w:rsidRPr="006F2862" w:rsidRDefault="00B47AC0" w:rsidP="0037168B">
            <w:pPr>
              <w:pStyle w:val="ConsPlusNormal"/>
              <w:jc w:val="center"/>
              <w:rPr>
                <w:rFonts w:ascii="Times New Roman" w:hAnsi="Times New Roman" w:cs="Times New Roman"/>
                <w:sz w:val="24"/>
                <w:szCs w:val="24"/>
              </w:rPr>
            </w:pPr>
            <w:hyperlink r:id="rId181">
              <w:r w:rsidRPr="006F2862">
                <w:rPr>
                  <w:rFonts w:ascii="Times New Roman" w:hAnsi="Times New Roman" w:cs="Times New Roman"/>
                  <w:sz w:val="24"/>
                  <w:szCs w:val="24"/>
                </w:rPr>
                <w:t>постановление</w:t>
              </w:r>
            </w:hyperlink>
            <w:r w:rsidRPr="006F2862">
              <w:rPr>
                <w:rFonts w:ascii="Times New Roman" w:hAnsi="Times New Roman" w:cs="Times New Roman"/>
                <w:sz w:val="24"/>
                <w:szCs w:val="24"/>
              </w:rPr>
              <w:t xml:space="preserve"> Правительства Российской Федерации от 30 июня 2020 г. N 961</w:t>
            </w:r>
          </w:p>
        </w:tc>
        <w:tc>
          <w:tcPr>
            <w:tcW w:w="4674" w:type="dxa"/>
          </w:tcPr>
          <w:p w14:paraId="48BE5549"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lastRenderedPageBreak/>
              <w:t>Применение способа определения поставщика (подрядчика, исполнителя) в неустановленных законодательством Российской Федерации о контрактной системе в сфере закупок случаях.</w:t>
            </w:r>
          </w:p>
          <w:p w14:paraId="48DAB360"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 xml:space="preserve">Не соблюдается в установленных случаях порядок уведомления соответствующего </w:t>
            </w:r>
            <w:r w:rsidRPr="006F2862">
              <w:rPr>
                <w:rFonts w:ascii="Times New Roman" w:hAnsi="Times New Roman" w:cs="Times New Roman"/>
                <w:sz w:val="24"/>
                <w:szCs w:val="24"/>
              </w:rPr>
              <w:lastRenderedPageBreak/>
              <w:t>контрольного органа о заключении контракта с единственным поставщиком (подрядчиком, исполнителем).</w:t>
            </w:r>
          </w:p>
          <w:p w14:paraId="09204C42"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Не соблюдается в установленных случаях порядок согласования возможности заключения контракта с единственным поставщиком (подрядчиком, исполнителем).</w:t>
            </w:r>
          </w:p>
          <w:p w14:paraId="371A4669"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Отсутствует причинно-следственная связь между объектом закупки и его использованием для удовлетворения потребностей, возникших вследствие обстоятельств непреодолимой силы.</w:t>
            </w:r>
          </w:p>
          <w:p w14:paraId="060BFA19"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Осуществление закупки с нарушением обязательных условий, установленных правовыми актами Правительства Российской Федерации об определении единственного поставщика (подрядчика, исполнителя).</w:t>
            </w:r>
          </w:p>
        </w:tc>
        <w:tc>
          <w:tcPr>
            <w:tcW w:w="5387" w:type="dxa"/>
          </w:tcPr>
          <w:p w14:paraId="14863D4B"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lastRenderedPageBreak/>
              <w:t xml:space="preserve">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 предусмотрена административная </w:t>
            </w:r>
            <w:r w:rsidRPr="006F2862">
              <w:rPr>
                <w:rFonts w:ascii="Times New Roman" w:hAnsi="Times New Roman" w:cs="Times New Roman"/>
                <w:sz w:val="24"/>
                <w:szCs w:val="24"/>
              </w:rPr>
              <w:lastRenderedPageBreak/>
              <w:t>ответственность должностных лиц:</w:t>
            </w:r>
          </w:p>
          <w:p w14:paraId="7CEA202A"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за принятие решения о способе определения поставщика (подрядчика, исполнителя) с нарушением установленных требований (</w:t>
            </w:r>
            <w:hyperlink r:id="rId182">
              <w:r w:rsidRPr="006F2862">
                <w:rPr>
                  <w:rFonts w:ascii="Times New Roman" w:hAnsi="Times New Roman" w:cs="Times New Roman"/>
                  <w:sz w:val="24"/>
                  <w:szCs w:val="24"/>
                </w:rPr>
                <w:t>статья 7.30.1</w:t>
              </w:r>
            </w:hyperlink>
            <w:r w:rsidRPr="006F2862">
              <w:rPr>
                <w:rFonts w:ascii="Times New Roman" w:hAnsi="Times New Roman" w:cs="Times New Roman"/>
                <w:sz w:val="24"/>
                <w:szCs w:val="24"/>
              </w:rPr>
              <w:t xml:space="preserve"> КоАП);</w:t>
            </w:r>
          </w:p>
          <w:p w14:paraId="3CE0D4C2"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за принятие решения о способе определения поставщика (подрядчика, исполнителя), если определение поставщика (подрядчика, исполнителя) должно осуществляться путем проведения конкурса или аукциона (</w:t>
            </w:r>
            <w:hyperlink r:id="rId183">
              <w:r w:rsidRPr="006F2862">
                <w:rPr>
                  <w:rFonts w:ascii="Times New Roman" w:hAnsi="Times New Roman" w:cs="Times New Roman"/>
                  <w:sz w:val="24"/>
                  <w:szCs w:val="24"/>
                </w:rPr>
                <w:t>статья 7.30.1</w:t>
              </w:r>
            </w:hyperlink>
            <w:r w:rsidRPr="006F2862">
              <w:rPr>
                <w:rFonts w:ascii="Times New Roman" w:hAnsi="Times New Roman" w:cs="Times New Roman"/>
                <w:sz w:val="24"/>
                <w:szCs w:val="24"/>
              </w:rPr>
              <w:t xml:space="preserve"> КоАП).</w:t>
            </w:r>
          </w:p>
        </w:tc>
      </w:tr>
      <w:tr w:rsidR="00B47AC0" w:rsidRPr="006F2862" w14:paraId="0A7F3C64" w14:textId="77777777" w:rsidTr="00460101">
        <w:tc>
          <w:tcPr>
            <w:tcW w:w="680" w:type="dxa"/>
          </w:tcPr>
          <w:p w14:paraId="25F635A7" w14:textId="77777777" w:rsidR="00B47AC0" w:rsidRPr="006F2862" w:rsidRDefault="00B47AC0" w:rsidP="0037168B">
            <w:pPr>
              <w:pStyle w:val="ConsPlusNormal"/>
              <w:jc w:val="center"/>
              <w:rPr>
                <w:rFonts w:ascii="Times New Roman" w:hAnsi="Times New Roman" w:cs="Times New Roman"/>
                <w:sz w:val="24"/>
                <w:szCs w:val="24"/>
              </w:rPr>
            </w:pPr>
            <w:r w:rsidRPr="006F2862">
              <w:rPr>
                <w:rFonts w:ascii="Times New Roman" w:hAnsi="Times New Roman" w:cs="Times New Roman"/>
                <w:sz w:val="24"/>
                <w:szCs w:val="24"/>
              </w:rPr>
              <w:lastRenderedPageBreak/>
              <w:t>5.2</w:t>
            </w:r>
          </w:p>
        </w:tc>
        <w:tc>
          <w:tcPr>
            <w:tcW w:w="2098" w:type="dxa"/>
          </w:tcPr>
          <w:p w14:paraId="71751777" w14:textId="77777777" w:rsidR="00B47AC0" w:rsidRPr="006F2862" w:rsidRDefault="00B47AC0" w:rsidP="0037168B">
            <w:pPr>
              <w:pStyle w:val="ConsPlusNormal"/>
              <w:rPr>
                <w:rFonts w:ascii="Times New Roman" w:hAnsi="Times New Roman" w:cs="Times New Roman"/>
                <w:sz w:val="24"/>
                <w:szCs w:val="24"/>
              </w:rPr>
            </w:pPr>
            <w:r w:rsidRPr="006F2862">
              <w:rPr>
                <w:rFonts w:ascii="Times New Roman" w:hAnsi="Times New Roman" w:cs="Times New Roman"/>
                <w:sz w:val="24"/>
                <w:szCs w:val="24"/>
              </w:rPr>
              <w:t xml:space="preserve">Проверить наличие в контракте обязательных условий, предусмотренных Федеральным </w:t>
            </w:r>
            <w:hyperlink r:id="rId184">
              <w:r w:rsidRPr="006F2862">
                <w:rPr>
                  <w:rFonts w:ascii="Times New Roman" w:hAnsi="Times New Roman" w:cs="Times New Roman"/>
                  <w:sz w:val="24"/>
                  <w:szCs w:val="24"/>
                </w:rPr>
                <w:t>законом</w:t>
              </w:r>
            </w:hyperlink>
            <w:r w:rsidRPr="006F2862">
              <w:rPr>
                <w:rFonts w:ascii="Times New Roman" w:hAnsi="Times New Roman" w:cs="Times New Roman"/>
                <w:sz w:val="24"/>
                <w:szCs w:val="24"/>
              </w:rPr>
              <w:t xml:space="preserve"> N 44-ФЗ</w:t>
            </w:r>
          </w:p>
        </w:tc>
        <w:tc>
          <w:tcPr>
            <w:tcW w:w="2324" w:type="dxa"/>
          </w:tcPr>
          <w:p w14:paraId="34121B3B" w14:textId="77777777" w:rsidR="00B47AC0" w:rsidRPr="006F2862" w:rsidRDefault="00B47AC0" w:rsidP="0037168B">
            <w:pPr>
              <w:pStyle w:val="ConsPlusNormal"/>
              <w:jc w:val="center"/>
              <w:rPr>
                <w:rFonts w:ascii="Times New Roman" w:hAnsi="Times New Roman" w:cs="Times New Roman"/>
                <w:sz w:val="24"/>
                <w:szCs w:val="24"/>
              </w:rPr>
            </w:pPr>
            <w:hyperlink r:id="rId185">
              <w:r w:rsidRPr="006F2862">
                <w:rPr>
                  <w:rFonts w:ascii="Times New Roman" w:hAnsi="Times New Roman" w:cs="Times New Roman"/>
                  <w:sz w:val="24"/>
                  <w:szCs w:val="24"/>
                </w:rPr>
                <w:t>Статья 93</w:t>
              </w:r>
            </w:hyperlink>
            <w:r w:rsidRPr="006F2862">
              <w:rPr>
                <w:rFonts w:ascii="Times New Roman" w:hAnsi="Times New Roman" w:cs="Times New Roman"/>
                <w:sz w:val="24"/>
                <w:szCs w:val="24"/>
              </w:rPr>
              <w:t xml:space="preserve"> Федерального закона N 44-ФЗ</w:t>
            </w:r>
          </w:p>
        </w:tc>
        <w:tc>
          <w:tcPr>
            <w:tcW w:w="4674" w:type="dxa"/>
          </w:tcPr>
          <w:p w14:paraId="35AB6899"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В установленных случаях в контракте, заключенном с единственным поставщиком (подрядчиком, исполнителем), отсутствует обоснование цены контракта.</w:t>
            </w:r>
          </w:p>
        </w:tc>
        <w:tc>
          <w:tcPr>
            <w:tcW w:w="5387" w:type="dxa"/>
          </w:tcPr>
          <w:p w14:paraId="0BD877F9"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За непредставление в федеральный орган исполнительной власти, уполномоченный на ведение реестра контрактов, заключенных заказчиками,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предусмотрена административная ответственность должностных лиц (статья 7.30.1</w:t>
            </w:r>
            <w:hyperlink r:id="rId186"/>
            <w:r w:rsidRPr="006F2862">
              <w:rPr>
                <w:rFonts w:ascii="Times New Roman" w:hAnsi="Times New Roman" w:cs="Times New Roman"/>
                <w:sz w:val="24"/>
                <w:szCs w:val="24"/>
              </w:rPr>
              <w:t xml:space="preserve"> КоАП).</w:t>
            </w:r>
          </w:p>
        </w:tc>
      </w:tr>
      <w:tr w:rsidR="00B47AC0" w:rsidRPr="006F2862" w14:paraId="7F2A593D" w14:textId="77777777" w:rsidTr="00460101">
        <w:tc>
          <w:tcPr>
            <w:tcW w:w="15163" w:type="dxa"/>
            <w:gridSpan w:val="5"/>
          </w:tcPr>
          <w:p w14:paraId="4E3C6CE5" w14:textId="77777777" w:rsidR="00B47AC0" w:rsidRPr="006F2862" w:rsidRDefault="00B47AC0" w:rsidP="0037168B">
            <w:pPr>
              <w:pStyle w:val="ConsPlusNormal"/>
              <w:jc w:val="center"/>
              <w:outlineLvl w:val="1"/>
              <w:rPr>
                <w:rFonts w:ascii="Times New Roman" w:hAnsi="Times New Roman" w:cs="Times New Roman"/>
                <w:b/>
                <w:bCs/>
                <w:sz w:val="24"/>
                <w:szCs w:val="24"/>
              </w:rPr>
            </w:pPr>
            <w:r w:rsidRPr="006F2862">
              <w:rPr>
                <w:rFonts w:ascii="Times New Roman" w:hAnsi="Times New Roman" w:cs="Times New Roman"/>
                <w:b/>
                <w:bCs/>
                <w:sz w:val="24"/>
                <w:szCs w:val="24"/>
              </w:rPr>
              <w:lastRenderedPageBreak/>
              <w:t>6. Процедура закупки</w:t>
            </w:r>
          </w:p>
        </w:tc>
      </w:tr>
      <w:tr w:rsidR="00B47AC0" w:rsidRPr="006F2862" w14:paraId="4483F275" w14:textId="77777777" w:rsidTr="00460101">
        <w:tc>
          <w:tcPr>
            <w:tcW w:w="680" w:type="dxa"/>
          </w:tcPr>
          <w:p w14:paraId="16AE8760" w14:textId="77777777" w:rsidR="00B47AC0" w:rsidRPr="006F2862" w:rsidRDefault="00B47AC0" w:rsidP="0037168B">
            <w:pPr>
              <w:pStyle w:val="ConsPlusNormal"/>
              <w:jc w:val="center"/>
              <w:rPr>
                <w:rFonts w:ascii="Times New Roman" w:hAnsi="Times New Roman" w:cs="Times New Roman"/>
                <w:sz w:val="24"/>
                <w:szCs w:val="24"/>
              </w:rPr>
            </w:pPr>
            <w:r w:rsidRPr="006F2862">
              <w:rPr>
                <w:rFonts w:ascii="Times New Roman" w:hAnsi="Times New Roman" w:cs="Times New Roman"/>
                <w:sz w:val="24"/>
                <w:szCs w:val="24"/>
              </w:rPr>
              <w:t>6.1</w:t>
            </w:r>
          </w:p>
        </w:tc>
        <w:tc>
          <w:tcPr>
            <w:tcW w:w="2098" w:type="dxa"/>
          </w:tcPr>
          <w:p w14:paraId="408C3E6C" w14:textId="77777777" w:rsidR="00B47AC0" w:rsidRPr="006F2862" w:rsidRDefault="00B47AC0" w:rsidP="0037168B">
            <w:pPr>
              <w:pStyle w:val="ConsPlusNormal"/>
              <w:rPr>
                <w:rFonts w:ascii="Times New Roman" w:hAnsi="Times New Roman" w:cs="Times New Roman"/>
                <w:sz w:val="24"/>
                <w:szCs w:val="24"/>
              </w:rPr>
            </w:pPr>
            <w:r w:rsidRPr="006F2862">
              <w:rPr>
                <w:rFonts w:ascii="Times New Roman" w:hAnsi="Times New Roman" w:cs="Times New Roman"/>
                <w:sz w:val="24"/>
                <w:szCs w:val="24"/>
              </w:rPr>
              <w:t>Проверить наличие обеспечения заявок на участие в закупке при проведении конкурентных способов закупок</w:t>
            </w:r>
          </w:p>
        </w:tc>
        <w:tc>
          <w:tcPr>
            <w:tcW w:w="2324" w:type="dxa"/>
          </w:tcPr>
          <w:p w14:paraId="5F439930" w14:textId="77777777" w:rsidR="00B47AC0" w:rsidRPr="006F2862" w:rsidRDefault="00B47AC0" w:rsidP="0037168B">
            <w:pPr>
              <w:pStyle w:val="ConsPlusNormal"/>
              <w:jc w:val="center"/>
              <w:rPr>
                <w:rFonts w:ascii="Times New Roman" w:hAnsi="Times New Roman" w:cs="Times New Roman"/>
                <w:sz w:val="24"/>
                <w:szCs w:val="24"/>
              </w:rPr>
            </w:pPr>
            <w:hyperlink r:id="rId187">
              <w:r w:rsidRPr="006F2862">
                <w:rPr>
                  <w:rFonts w:ascii="Times New Roman" w:hAnsi="Times New Roman" w:cs="Times New Roman"/>
                  <w:sz w:val="24"/>
                  <w:szCs w:val="24"/>
                </w:rPr>
                <w:t>Статьи 44</w:t>
              </w:r>
            </w:hyperlink>
            <w:r w:rsidRPr="006F2862">
              <w:rPr>
                <w:rFonts w:ascii="Times New Roman" w:hAnsi="Times New Roman" w:cs="Times New Roman"/>
                <w:sz w:val="24"/>
                <w:szCs w:val="24"/>
              </w:rPr>
              <w:t xml:space="preserve">, </w:t>
            </w:r>
            <w:hyperlink r:id="rId188">
              <w:r w:rsidRPr="006F2862">
                <w:rPr>
                  <w:rFonts w:ascii="Times New Roman" w:hAnsi="Times New Roman" w:cs="Times New Roman"/>
                  <w:sz w:val="24"/>
                  <w:szCs w:val="24"/>
                </w:rPr>
                <w:t>45</w:t>
              </w:r>
            </w:hyperlink>
            <w:r w:rsidRPr="006F2862">
              <w:rPr>
                <w:rFonts w:ascii="Times New Roman" w:hAnsi="Times New Roman" w:cs="Times New Roman"/>
                <w:sz w:val="24"/>
                <w:szCs w:val="24"/>
              </w:rPr>
              <w:t xml:space="preserve"> Федерального закона N 44-ФЗ,</w:t>
            </w:r>
          </w:p>
          <w:p w14:paraId="3F58AC1E" w14:textId="77777777" w:rsidR="00B47AC0" w:rsidRPr="006F2862" w:rsidRDefault="00B47AC0" w:rsidP="0037168B">
            <w:pPr>
              <w:pStyle w:val="ConsPlusNormal"/>
              <w:jc w:val="center"/>
              <w:rPr>
                <w:rFonts w:ascii="Times New Roman" w:hAnsi="Times New Roman" w:cs="Times New Roman"/>
                <w:sz w:val="24"/>
                <w:szCs w:val="24"/>
              </w:rPr>
            </w:pPr>
            <w:hyperlink r:id="rId189">
              <w:r w:rsidRPr="006F2862">
                <w:rPr>
                  <w:rFonts w:ascii="Times New Roman" w:hAnsi="Times New Roman" w:cs="Times New Roman"/>
                  <w:sz w:val="24"/>
                  <w:szCs w:val="24"/>
                </w:rPr>
                <w:t>постановление</w:t>
              </w:r>
            </w:hyperlink>
            <w:r w:rsidRPr="006F2862">
              <w:rPr>
                <w:rFonts w:ascii="Times New Roman" w:hAnsi="Times New Roman" w:cs="Times New Roman"/>
                <w:sz w:val="24"/>
                <w:szCs w:val="24"/>
              </w:rPr>
              <w:t xml:space="preserve"> Правительства Российской Федерации от 8 ноября 2013 г. N 1005,</w:t>
            </w:r>
          </w:p>
          <w:p w14:paraId="47CFC108" w14:textId="77777777" w:rsidR="00B47AC0" w:rsidRPr="006F2862" w:rsidRDefault="00B47AC0" w:rsidP="0037168B">
            <w:pPr>
              <w:pStyle w:val="ConsPlusNormal"/>
              <w:jc w:val="center"/>
              <w:rPr>
                <w:rFonts w:ascii="Times New Roman" w:hAnsi="Times New Roman" w:cs="Times New Roman"/>
                <w:sz w:val="24"/>
                <w:szCs w:val="24"/>
              </w:rPr>
            </w:pPr>
            <w:hyperlink r:id="rId190">
              <w:r w:rsidRPr="006F2862">
                <w:rPr>
                  <w:rFonts w:ascii="Times New Roman" w:hAnsi="Times New Roman" w:cs="Times New Roman"/>
                  <w:sz w:val="24"/>
                  <w:szCs w:val="24"/>
                </w:rPr>
                <w:t>постановление</w:t>
              </w:r>
            </w:hyperlink>
            <w:r w:rsidRPr="006F2862">
              <w:rPr>
                <w:rFonts w:ascii="Times New Roman" w:hAnsi="Times New Roman" w:cs="Times New Roman"/>
                <w:sz w:val="24"/>
                <w:szCs w:val="24"/>
              </w:rPr>
              <w:t xml:space="preserve"> Правительства Российской Федерации от 9 августа 2022 г. N 1397</w:t>
            </w:r>
          </w:p>
        </w:tc>
        <w:tc>
          <w:tcPr>
            <w:tcW w:w="4674" w:type="dxa"/>
          </w:tcPr>
          <w:p w14:paraId="082D2A59"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Допуск участников закупок к участию в конкурентных процедурах закупок, не представивших обеспечение заявок на участие в закупке.</w:t>
            </w:r>
          </w:p>
          <w:p w14:paraId="47BE5506"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 xml:space="preserve">Размер, форма и содержание обеспечения заявки не соответствует установленным требованиям Федерального </w:t>
            </w:r>
            <w:hyperlink r:id="rId191">
              <w:r w:rsidRPr="006F2862">
                <w:rPr>
                  <w:rFonts w:ascii="Times New Roman" w:hAnsi="Times New Roman" w:cs="Times New Roman"/>
                  <w:sz w:val="24"/>
                  <w:szCs w:val="24"/>
                </w:rPr>
                <w:t>закона</w:t>
              </w:r>
            </w:hyperlink>
            <w:r w:rsidRPr="006F2862">
              <w:rPr>
                <w:rFonts w:ascii="Times New Roman" w:hAnsi="Times New Roman" w:cs="Times New Roman"/>
                <w:sz w:val="24"/>
                <w:szCs w:val="24"/>
              </w:rPr>
              <w:t xml:space="preserve"> N 44-ФЗ и извещению о закупки (документации о закупке в случае ее наличия).</w:t>
            </w:r>
          </w:p>
          <w:p w14:paraId="6BD0A5F6"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Независимая гарантия, представленная в обеспечение заявки, не соответствует установленным обязательным и дополнительным требованиям, не размещена в реестре независимых гарантий (реестр доступен в личном кабинете в ЕИС).</w:t>
            </w:r>
          </w:p>
          <w:p w14:paraId="3E7BC5F4"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Банк, который выдал независимую гарантию, не соответствует требованиям и/или не включен в установленный перечень.</w:t>
            </w:r>
          </w:p>
          <w:p w14:paraId="2D65F796"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Независимая гарантия, представленная в качестве обеспечения заявки на участие в закупке, не соответствует обязательной типовой форме.</w:t>
            </w:r>
          </w:p>
        </w:tc>
        <w:tc>
          <w:tcPr>
            <w:tcW w:w="5387" w:type="dxa"/>
          </w:tcPr>
          <w:p w14:paraId="3BD7F615"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Заказчик вправе не устанавливать требование обеспечения заявок на участие в закупке в случае, если НМЦК не превышает один миллион рублей.</w:t>
            </w:r>
          </w:p>
          <w:p w14:paraId="67084D22"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За установление требований к размеру обеспечения заявок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предусмотрена административная ответственность должностных лиц (</w:t>
            </w:r>
            <w:hyperlink r:id="rId192">
              <w:r w:rsidRPr="006F2862">
                <w:rPr>
                  <w:rFonts w:ascii="Times New Roman" w:hAnsi="Times New Roman" w:cs="Times New Roman"/>
                  <w:sz w:val="24"/>
                  <w:szCs w:val="24"/>
                </w:rPr>
                <w:t>статья 7.30</w:t>
              </w:r>
            </w:hyperlink>
            <w:r w:rsidRPr="006F2862">
              <w:rPr>
                <w:rFonts w:ascii="Times New Roman" w:hAnsi="Times New Roman" w:cs="Times New Roman"/>
                <w:sz w:val="24"/>
                <w:szCs w:val="24"/>
              </w:rPr>
              <w:t>.1 КоАП).</w:t>
            </w:r>
          </w:p>
        </w:tc>
      </w:tr>
      <w:tr w:rsidR="00B47AC0" w:rsidRPr="006F2862" w14:paraId="23D1686C" w14:textId="77777777" w:rsidTr="00460101">
        <w:tc>
          <w:tcPr>
            <w:tcW w:w="680" w:type="dxa"/>
          </w:tcPr>
          <w:p w14:paraId="14F95BEE" w14:textId="77777777" w:rsidR="00B47AC0" w:rsidRPr="006F2862" w:rsidRDefault="00B47AC0" w:rsidP="0037168B">
            <w:pPr>
              <w:pStyle w:val="ConsPlusNormal"/>
              <w:jc w:val="center"/>
              <w:rPr>
                <w:rFonts w:ascii="Times New Roman" w:hAnsi="Times New Roman" w:cs="Times New Roman"/>
                <w:sz w:val="24"/>
                <w:szCs w:val="24"/>
              </w:rPr>
            </w:pPr>
            <w:r w:rsidRPr="006F2862">
              <w:rPr>
                <w:rFonts w:ascii="Times New Roman" w:hAnsi="Times New Roman" w:cs="Times New Roman"/>
                <w:sz w:val="24"/>
                <w:szCs w:val="24"/>
              </w:rPr>
              <w:t>6.2</w:t>
            </w:r>
          </w:p>
        </w:tc>
        <w:tc>
          <w:tcPr>
            <w:tcW w:w="2098" w:type="dxa"/>
          </w:tcPr>
          <w:p w14:paraId="3D4882BE" w14:textId="77777777" w:rsidR="00B47AC0" w:rsidRPr="006F2862" w:rsidRDefault="00B47AC0" w:rsidP="0037168B">
            <w:pPr>
              <w:pStyle w:val="ConsPlusNormal"/>
              <w:rPr>
                <w:rFonts w:ascii="Times New Roman" w:hAnsi="Times New Roman" w:cs="Times New Roman"/>
                <w:sz w:val="24"/>
                <w:szCs w:val="24"/>
              </w:rPr>
            </w:pPr>
            <w:r w:rsidRPr="006F2862">
              <w:rPr>
                <w:rFonts w:ascii="Times New Roman" w:hAnsi="Times New Roman" w:cs="Times New Roman"/>
                <w:sz w:val="24"/>
                <w:szCs w:val="24"/>
              </w:rPr>
              <w:t>Проверить применение антидемпинговых мер при проведении конкурса и аукциона</w:t>
            </w:r>
          </w:p>
        </w:tc>
        <w:tc>
          <w:tcPr>
            <w:tcW w:w="2324" w:type="dxa"/>
          </w:tcPr>
          <w:p w14:paraId="21CC7F3A" w14:textId="77777777" w:rsidR="00B47AC0" w:rsidRPr="006F2862" w:rsidRDefault="00B47AC0" w:rsidP="0037168B">
            <w:pPr>
              <w:pStyle w:val="ConsPlusNormal"/>
              <w:jc w:val="center"/>
              <w:rPr>
                <w:rFonts w:ascii="Times New Roman" w:hAnsi="Times New Roman" w:cs="Times New Roman"/>
                <w:sz w:val="24"/>
                <w:szCs w:val="24"/>
              </w:rPr>
            </w:pPr>
            <w:hyperlink r:id="rId193">
              <w:r w:rsidRPr="006F2862">
                <w:rPr>
                  <w:rFonts w:ascii="Times New Roman" w:hAnsi="Times New Roman" w:cs="Times New Roman"/>
                  <w:sz w:val="24"/>
                  <w:szCs w:val="24"/>
                </w:rPr>
                <w:t>Статьи 37</w:t>
              </w:r>
            </w:hyperlink>
            <w:r w:rsidRPr="006F2862">
              <w:rPr>
                <w:rFonts w:ascii="Times New Roman" w:hAnsi="Times New Roman" w:cs="Times New Roman"/>
                <w:sz w:val="24"/>
                <w:szCs w:val="24"/>
              </w:rPr>
              <w:t xml:space="preserve">, </w:t>
            </w:r>
            <w:hyperlink r:id="rId194">
              <w:r w:rsidRPr="006F2862">
                <w:rPr>
                  <w:rFonts w:ascii="Times New Roman" w:hAnsi="Times New Roman" w:cs="Times New Roman"/>
                  <w:sz w:val="24"/>
                  <w:szCs w:val="24"/>
                </w:rPr>
                <w:t>96</w:t>
              </w:r>
            </w:hyperlink>
            <w:r w:rsidRPr="006F2862">
              <w:rPr>
                <w:rFonts w:ascii="Times New Roman" w:hAnsi="Times New Roman" w:cs="Times New Roman"/>
                <w:sz w:val="24"/>
                <w:szCs w:val="24"/>
              </w:rPr>
              <w:t xml:space="preserve"> Федерального закона N 44-ФЗ</w:t>
            </w:r>
          </w:p>
        </w:tc>
        <w:tc>
          <w:tcPr>
            <w:tcW w:w="4674" w:type="dxa"/>
          </w:tcPr>
          <w:p w14:paraId="3D39A37F"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 xml:space="preserve">Неприменение антидемпинговых мер к участникам конкурса и аукциона (в случаях, когда цена контракта, предложенная участником, на 25% и более ниже НМЦК, либо предложена сумма цен единиц товара, работы, услуги, которая на двадцать пять и более процентов ниже начальной суммы цен </w:t>
            </w:r>
            <w:r w:rsidRPr="006F2862">
              <w:rPr>
                <w:rFonts w:ascii="Times New Roman" w:hAnsi="Times New Roman" w:cs="Times New Roman"/>
                <w:sz w:val="24"/>
                <w:szCs w:val="24"/>
              </w:rPr>
              <w:lastRenderedPageBreak/>
              <w:t>указанных единиц).</w:t>
            </w:r>
          </w:p>
          <w:p w14:paraId="6742074A"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Заказчику не представлено обоснование предлагаемых цены контракта, суммы цен единиц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 (при снижении на 25% и более начальной (максимальной) цены контракта на поставку товаров, необходимых для нормального жизнеобеспечения граждан.</w:t>
            </w:r>
          </w:p>
        </w:tc>
        <w:tc>
          <w:tcPr>
            <w:tcW w:w="5387" w:type="dxa"/>
          </w:tcPr>
          <w:p w14:paraId="6B1E9F03"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lastRenderedPageBreak/>
              <w:t>Антидемпинговые меры:</w:t>
            </w:r>
          </w:p>
          <w:p w14:paraId="10C71CF8"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Контракт заключается только после предоставления участником:</w:t>
            </w:r>
          </w:p>
          <w:p w14:paraId="41AF18B5"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 xml:space="preserve">1) обеспечения исполнения контракта в размере, превышающем в 1,5 раза размер обеспечения исполнения контракта, указанный в извещении об осуществлении закупки, документации о закупке (в </w:t>
            </w:r>
            <w:r w:rsidRPr="006F2862">
              <w:rPr>
                <w:rFonts w:ascii="Times New Roman" w:hAnsi="Times New Roman" w:cs="Times New Roman"/>
                <w:sz w:val="24"/>
                <w:szCs w:val="24"/>
              </w:rPr>
              <w:lastRenderedPageBreak/>
              <w:t xml:space="preserve">случае, если Федеральным </w:t>
            </w:r>
            <w:hyperlink r:id="rId195">
              <w:r w:rsidRPr="006F2862">
                <w:rPr>
                  <w:rFonts w:ascii="Times New Roman" w:hAnsi="Times New Roman" w:cs="Times New Roman"/>
                  <w:sz w:val="24"/>
                  <w:szCs w:val="24"/>
                </w:rPr>
                <w:t>законом</w:t>
              </w:r>
            </w:hyperlink>
            <w:r w:rsidRPr="006F2862">
              <w:rPr>
                <w:rFonts w:ascii="Times New Roman" w:hAnsi="Times New Roman" w:cs="Times New Roman"/>
                <w:sz w:val="24"/>
                <w:szCs w:val="24"/>
              </w:rPr>
              <w:t xml:space="preserve"> N 44-ФЗ предусмотрена документация о закупке), или</w:t>
            </w:r>
          </w:p>
          <w:p w14:paraId="75539D96"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 xml:space="preserve">2) информации, подтверждающей добросовестность участника (в случае, когда начальная (максимальная) цена контракта составляет 15 млн. рублей и менее)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Федеральным </w:t>
            </w:r>
            <w:hyperlink r:id="rId196">
              <w:r w:rsidRPr="006F2862">
                <w:rPr>
                  <w:rFonts w:ascii="Times New Roman" w:hAnsi="Times New Roman" w:cs="Times New Roman"/>
                  <w:sz w:val="24"/>
                  <w:szCs w:val="24"/>
                </w:rPr>
                <w:t>законом</w:t>
              </w:r>
            </w:hyperlink>
            <w:r w:rsidRPr="006F2862">
              <w:rPr>
                <w:rFonts w:ascii="Times New Roman" w:hAnsi="Times New Roman" w:cs="Times New Roman"/>
                <w:sz w:val="24"/>
                <w:szCs w:val="24"/>
              </w:rPr>
              <w:t xml:space="preserve"> N 44-ФЗ предусмотрена документация о закупке).</w:t>
            </w:r>
          </w:p>
        </w:tc>
      </w:tr>
      <w:tr w:rsidR="00B47AC0" w:rsidRPr="006F2862" w14:paraId="5B76BE2A" w14:textId="77777777" w:rsidTr="00460101">
        <w:tc>
          <w:tcPr>
            <w:tcW w:w="680" w:type="dxa"/>
          </w:tcPr>
          <w:p w14:paraId="339FC47D" w14:textId="77777777" w:rsidR="00B47AC0" w:rsidRPr="006F2862" w:rsidRDefault="00B47AC0" w:rsidP="0037168B">
            <w:pPr>
              <w:pStyle w:val="ConsPlusNormal"/>
              <w:jc w:val="center"/>
              <w:rPr>
                <w:rFonts w:ascii="Times New Roman" w:hAnsi="Times New Roman" w:cs="Times New Roman"/>
                <w:sz w:val="24"/>
                <w:szCs w:val="24"/>
              </w:rPr>
            </w:pPr>
            <w:r w:rsidRPr="006F2862">
              <w:rPr>
                <w:rFonts w:ascii="Times New Roman" w:hAnsi="Times New Roman" w:cs="Times New Roman"/>
                <w:sz w:val="24"/>
                <w:szCs w:val="24"/>
              </w:rPr>
              <w:lastRenderedPageBreak/>
              <w:t>6.3</w:t>
            </w:r>
          </w:p>
        </w:tc>
        <w:tc>
          <w:tcPr>
            <w:tcW w:w="2098" w:type="dxa"/>
          </w:tcPr>
          <w:p w14:paraId="1341AD4E" w14:textId="77777777" w:rsidR="00B47AC0" w:rsidRPr="006F2862" w:rsidRDefault="00B47AC0" w:rsidP="0037168B">
            <w:pPr>
              <w:pStyle w:val="ConsPlusNormal"/>
              <w:rPr>
                <w:rFonts w:ascii="Times New Roman" w:hAnsi="Times New Roman" w:cs="Times New Roman"/>
                <w:sz w:val="24"/>
                <w:szCs w:val="24"/>
              </w:rPr>
            </w:pPr>
            <w:r w:rsidRPr="006F2862">
              <w:rPr>
                <w:rFonts w:ascii="Times New Roman" w:hAnsi="Times New Roman" w:cs="Times New Roman"/>
                <w:sz w:val="24"/>
                <w:szCs w:val="24"/>
              </w:rPr>
              <w:t xml:space="preserve">Проверить и оценить обоснованность допуска (отказа в допуске, отклонение заявки на участие в закупке) участников закупки, отстранение участника закупки от участия в определении поставщика (подрядчика, исполнителя) или отказ от </w:t>
            </w:r>
            <w:r w:rsidRPr="006F2862">
              <w:rPr>
                <w:rFonts w:ascii="Times New Roman" w:hAnsi="Times New Roman" w:cs="Times New Roman"/>
                <w:sz w:val="24"/>
                <w:szCs w:val="24"/>
              </w:rPr>
              <w:lastRenderedPageBreak/>
              <w:t>заключения контракта, в том числе проанализировать поступление жалоб от участников закупки</w:t>
            </w:r>
          </w:p>
        </w:tc>
        <w:tc>
          <w:tcPr>
            <w:tcW w:w="2324" w:type="dxa"/>
          </w:tcPr>
          <w:p w14:paraId="59A23E29" w14:textId="77777777" w:rsidR="00B47AC0" w:rsidRPr="006F2862" w:rsidRDefault="00B47AC0" w:rsidP="0037168B">
            <w:pPr>
              <w:pStyle w:val="ConsPlusNormal"/>
              <w:jc w:val="center"/>
              <w:rPr>
                <w:rFonts w:ascii="Times New Roman" w:hAnsi="Times New Roman" w:cs="Times New Roman"/>
                <w:sz w:val="24"/>
                <w:szCs w:val="24"/>
              </w:rPr>
            </w:pPr>
            <w:hyperlink r:id="rId197">
              <w:r w:rsidRPr="006F2862">
                <w:rPr>
                  <w:rFonts w:ascii="Times New Roman" w:hAnsi="Times New Roman" w:cs="Times New Roman"/>
                  <w:sz w:val="24"/>
                  <w:szCs w:val="24"/>
                </w:rPr>
                <w:t>Статьи 27</w:t>
              </w:r>
            </w:hyperlink>
            <w:r w:rsidRPr="006F2862">
              <w:rPr>
                <w:rFonts w:ascii="Times New Roman" w:hAnsi="Times New Roman" w:cs="Times New Roman"/>
                <w:sz w:val="24"/>
                <w:szCs w:val="24"/>
              </w:rPr>
              <w:t xml:space="preserve">, </w:t>
            </w:r>
            <w:hyperlink r:id="rId198">
              <w:r w:rsidRPr="006F2862">
                <w:rPr>
                  <w:rFonts w:ascii="Times New Roman" w:hAnsi="Times New Roman" w:cs="Times New Roman"/>
                  <w:sz w:val="24"/>
                  <w:szCs w:val="24"/>
                </w:rPr>
                <w:t>31</w:t>
              </w:r>
            </w:hyperlink>
            <w:r w:rsidRPr="006F2862">
              <w:rPr>
                <w:rFonts w:ascii="Times New Roman" w:hAnsi="Times New Roman" w:cs="Times New Roman"/>
                <w:sz w:val="24"/>
                <w:szCs w:val="24"/>
              </w:rPr>
              <w:t xml:space="preserve">, </w:t>
            </w:r>
            <w:hyperlink r:id="rId199">
              <w:r w:rsidRPr="006F2862">
                <w:rPr>
                  <w:rFonts w:ascii="Times New Roman" w:hAnsi="Times New Roman" w:cs="Times New Roman"/>
                  <w:sz w:val="24"/>
                  <w:szCs w:val="24"/>
                </w:rPr>
                <w:t>105</w:t>
              </w:r>
            </w:hyperlink>
            <w:r w:rsidRPr="006F2862">
              <w:rPr>
                <w:rFonts w:ascii="Times New Roman" w:hAnsi="Times New Roman" w:cs="Times New Roman"/>
                <w:sz w:val="24"/>
                <w:szCs w:val="24"/>
              </w:rPr>
              <w:t xml:space="preserve">, </w:t>
            </w:r>
            <w:hyperlink r:id="rId200">
              <w:r w:rsidRPr="006F2862">
                <w:rPr>
                  <w:rFonts w:ascii="Times New Roman" w:hAnsi="Times New Roman" w:cs="Times New Roman"/>
                  <w:sz w:val="24"/>
                  <w:szCs w:val="24"/>
                </w:rPr>
                <w:t>106</w:t>
              </w:r>
            </w:hyperlink>
            <w:r w:rsidRPr="006F2862">
              <w:rPr>
                <w:rFonts w:ascii="Times New Roman" w:hAnsi="Times New Roman" w:cs="Times New Roman"/>
                <w:sz w:val="24"/>
                <w:szCs w:val="24"/>
              </w:rPr>
              <w:t xml:space="preserve"> Федерального закона N 44-ФЗ</w:t>
            </w:r>
          </w:p>
        </w:tc>
        <w:tc>
          <w:tcPr>
            <w:tcW w:w="4674" w:type="dxa"/>
          </w:tcPr>
          <w:p w14:paraId="403786E8"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Допуск (отстранение) участника закупки с нарушением требований и условий, установленных в извещении и документации о закупке.</w:t>
            </w:r>
          </w:p>
          <w:p w14:paraId="2D3F4E38"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 xml:space="preserve">Отклонение заявки на участие в закупке по основаниям, не предусмотренным в Федеральном </w:t>
            </w:r>
            <w:hyperlink r:id="rId201">
              <w:r w:rsidRPr="006F2862">
                <w:rPr>
                  <w:rFonts w:ascii="Times New Roman" w:hAnsi="Times New Roman" w:cs="Times New Roman"/>
                  <w:sz w:val="24"/>
                  <w:szCs w:val="24"/>
                </w:rPr>
                <w:t>законе</w:t>
              </w:r>
            </w:hyperlink>
            <w:r w:rsidRPr="006F2862">
              <w:rPr>
                <w:rFonts w:ascii="Times New Roman" w:hAnsi="Times New Roman" w:cs="Times New Roman"/>
                <w:sz w:val="24"/>
                <w:szCs w:val="24"/>
              </w:rPr>
              <w:t xml:space="preserve"> N 44-ФЗ.</w:t>
            </w:r>
          </w:p>
          <w:p w14:paraId="70A88F4F"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 xml:space="preserve">Отказ заказчика от заключения контракта с участником закупки с нарушением требований, установленных в Федеральном </w:t>
            </w:r>
            <w:hyperlink r:id="rId202">
              <w:r w:rsidRPr="006F2862">
                <w:rPr>
                  <w:rFonts w:ascii="Times New Roman" w:hAnsi="Times New Roman" w:cs="Times New Roman"/>
                  <w:sz w:val="24"/>
                  <w:szCs w:val="24"/>
                </w:rPr>
                <w:t>законе</w:t>
              </w:r>
            </w:hyperlink>
            <w:r w:rsidRPr="006F2862">
              <w:rPr>
                <w:rFonts w:ascii="Times New Roman" w:hAnsi="Times New Roman" w:cs="Times New Roman"/>
                <w:sz w:val="24"/>
                <w:szCs w:val="24"/>
              </w:rPr>
              <w:t xml:space="preserve"> N 44-ФЗ (по основаниям, не предусмотренным Федеральным </w:t>
            </w:r>
            <w:hyperlink r:id="rId203">
              <w:r w:rsidRPr="006F2862">
                <w:rPr>
                  <w:rFonts w:ascii="Times New Roman" w:hAnsi="Times New Roman" w:cs="Times New Roman"/>
                  <w:sz w:val="24"/>
                  <w:szCs w:val="24"/>
                </w:rPr>
                <w:t>законом</w:t>
              </w:r>
            </w:hyperlink>
            <w:r w:rsidRPr="006F2862">
              <w:rPr>
                <w:rFonts w:ascii="Times New Roman" w:hAnsi="Times New Roman" w:cs="Times New Roman"/>
                <w:sz w:val="24"/>
                <w:szCs w:val="24"/>
              </w:rPr>
              <w:t xml:space="preserve"> N 44-ФЗ).</w:t>
            </w:r>
          </w:p>
        </w:tc>
        <w:tc>
          <w:tcPr>
            <w:tcW w:w="5387" w:type="dxa"/>
          </w:tcPr>
          <w:p w14:paraId="0D8EC928"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Необходимо проанализировать статистику поданных и допущенных заявок на участие в закупке. В случае если значительная часть заявок на участие в закупке отклонена, целесообразно проанализировать наличие обжалований в контрольные органы, а также провести оценку требований, содержащихся в документации о закупке, в части наличия требований, сформированных под конкретный товар (работу, услугу) или под конкретного поставщика (подрядчика, исполнителя).</w:t>
            </w:r>
          </w:p>
          <w:p w14:paraId="39C7B5F5"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За нарушения положений предусмотрена административная ответственность должностных лиц:</w:t>
            </w:r>
          </w:p>
          <w:p w14:paraId="3D9C5B36"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 xml:space="preserve">при допуске (отказе в допуске) участников закупки, отстранении участника закупки от участия в определении поставщика (подрядчика, исполнителя) или при отказе от заключения </w:t>
            </w:r>
            <w:r w:rsidRPr="006F2862">
              <w:rPr>
                <w:rFonts w:ascii="Times New Roman" w:hAnsi="Times New Roman" w:cs="Times New Roman"/>
                <w:sz w:val="24"/>
                <w:szCs w:val="24"/>
              </w:rPr>
              <w:lastRenderedPageBreak/>
              <w:t>контракта (</w:t>
            </w:r>
            <w:hyperlink r:id="rId204">
              <w:r w:rsidRPr="006F2862">
                <w:rPr>
                  <w:rFonts w:ascii="Times New Roman" w:hAnsi="Times New Roman" w:cs="Times New Roman"/>
                  <w:sz w:val="24"/>
                  <w:szCs w:val="24"/>
                </w:rPr>
                <w:t>статья 7.30</w:t>
              </w:r>
            </w:hyperlink>
            <w:r w:rsidRPr="006F2862">
              <w:rPr>
                <w:rFonts w:ascii="Times New Roman" w:hAnsi="Times New Roman" w:cs="Times New Roman"/>
                <w:sz w:val="24"/>
                <w:szCs w:val="24"/>
              </w:rPr>
              <w:t>.1 КоАП);</w:t>
            </w:r>
          </w:p>
          <w:p w14:paraId="3263ECFA"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за нарушение требований к содержанию протокола, составленного в ходе определения поставщика (подрядчика, исполнителя) (</w:t>
            </w:r>
            <w:hyperlink r:id="rId205">
              <w:r w:rsidRPr="006F2862">
                <w:rPr>
                  <w:rFonts w:ascii="Times New Roman" w:hAnsi="Times New Roman" w:cs="Times New Roman"/>
                  <w:sz w:val="24"/>
                  <w:szCs w:val="24"/>
                </w:rPr>
                <w:t>статья 7.30</w:t>
              </w:r>
            </w:hyperlink>
            <w:r w:rsidRPr="006F2862">
              <w:rPr>
                <w:rFonts w:ascii="Times New Roman" w:hAnsi="Times New Roman" w:cs="Times New Roman"/>
                <w:sz w:val="24"/>
                <w:szCs w:val="24"/>
              </w:rPr>
              <w:t>.1 КоАП);</w:t>
            </w:r>
          </w:p>
          <w:p w14:paraId="3E86FBCD"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при отклонении заявки на участие в запросе котировок, отстранение участника закупки от участия в запросе предложений по основаниям, не предусмотренным законодательством Российской Федерации о контрактной системе в сфере закупок (</w:t>
            </w:r>
            <w:hyperlink r:id="rId206">
              <w:r w:rsidRPr="006F2862">
                <w:rPr>
                  <w:rFonts w:ascii="Times New Roman" w:hAnsi="Times New Roman" w:cs="Times New Roman"/>
                  <w:sz w:val="24"/>
                  <w:szCs w:val="24"/>
                </w:rPr>
                <w:t>статья 7.30</w:t>
              </w:r>
            </w:hyperlink>
            <w:r w:rsidRPr="006F2862">
              <w:rPr>
                <w:rFonts w:ascii="Times New Roman" w:hAnsi="Times New Roman" w:cs="Times New Roman"/>
                <w:sz w:val="24"/>
                <w:szCs w:val="24"/>
              </w:rPr>
              <w:t>.1 КоАП).</w:t>
            </w:r>
          </w:p>
        </w:tc>
      </w:tr>
      <w:tr w:rsidR="00B47AC0" w:rsidRPr="006F2862" w14:paraId="3D381990" w14:textId="77777777" w:rsidTr="00460101">
        <w:tc>
          <w:tcPr>
            <w:tcW w:w="680" w:type="dxa"/>
          </w:tcPr>
          <w:p w14:paraId="756A312A" w14:textId="77777777" w:rsidR="00B47AC0" w:rsidRPr="006F2862" w:rsidRDefault="00B47AC0" w:rsidP="0037168B">
            <w:pPr>
              <w:pStyle w:val="ConsPlusNormal"/>
              <w:jc w:val="center"/>
              <w:rPr>
                <w:rFonts w:ascii="Times New Roman" w:hAnsi="Times New Roman" w:cs="Times New Roman"/>
                <w:sz w:val="24"/>
                <w:szCs w:val="24"/>
              </w:rPr>
            </w:pPr>
            <w:r w:rsidRPr="006F2862">
              <w:rPr>
                <w:rFonts w:ascii="Times New Roman" w:hAnsi="Times New Roman" w:cs="Times New Roman"/>
                <w:sz w:val="24"/>
                <w:szCs w:val="24"/>
              </w:rPr>
              <w:lastRenderedPageBreak/>
              <w:t>6.4</w:t>
            </w:r>
          </w:p>
        </w:tc>
        <w:tc>
          <w:tcPr>
            <w:tcW w:w="2098" w:type="dxa"/>
          </w:tcPr>
          <w:p w14:paraId="05ED0548" w14:textId="77777777" w:rsidR="00B47AC0" w:rsidRPr="006F2862" w:rsidRDefault="00B47AC0" w:rsidP="0037168B">
            <w:pPr>
              <w:pStyle w:val="ConsPlusNormal"/>
              <w:rPr>
                <w:rFonts w:ascii="Times New Roman" w:hAnsi="Times New Roman" w:cs="Times New Roman"/>
                <w:sz w:val="24"/>
                <w:szCs w:val="24"/>
              </w:rPr>
            </w:pPr>
            <w:r w:rsidRPr="006F2862">
              <w:rPr>
                <w:rFonts w:ascii="Times New Roman" w:hAnsi="Times New Roman" w:cs="Times New Roman"/>
                <w:sz w:val="24"/>
                <w:szCs w:val="24"/>
              </w:rPr>
              <w:t>Проверить порядок оценки заявок, участников закупки, критерии этой оценки, в том числе проанализировать поступление жалоб от участников закупки</w:t>
            </w:r>
          </w:p>
        </w:tc>
        <w:tc>
          <w:tcPr>
            <w:tcW w:w="2324" w:type="dxa"/>
          </w:tcPr>
          <w:p w14:paraId="70F059B8" w14:textId="77777777" w:rsidR="00B47AC0" w:rsidRPr="006F2862" w:rsidRDefault="00B47AC0" w:rsidP="0037168B">
            <w:pPr>
              <w:pStyle w:val="ConsPlusNormal"/>
              <w:jc w:val="center"/>
              <w:rPr>
                <w:rFonts w:ascii="Times New Roman" w:hAnsi="Times New Roman" w:cs="Times New Roman"/>
                <w:sz w:val="24"/>
                <w:szCs w:val="24"/>
              </w:rPr>
            </w:pPr>
            <w:hyperlink r:id="rId207">
              <w:r w:rsidRPr="006F2862">
                <w:rPr>
                  <w:rFonts w:ascii="Times New Roman" w:hAnsi="Times New Roman" w:cs="Times New Roman"/>
                  <w:sz w:val="24"/>
                  <w:szCs w:val="24"/>
                </w:rPr>
                <w:t>Статья 32</w:t>
              </w:r>
            </w:hyperlink>
            <w:r w:rsidRPr="006F2862">
              <w:rPr>
                <w:rFonts w:ascii="Times New Roman" w:hAnsi="Times New Roman" w:cs="Times New Roman"/>
                <w:sz w:val="24"/>
                <w:szCs w:val="24"/>
              </w:rPr>
              <w:t>, Федерального закона N 44-ФЗ,</w:t>
            </w:r>
          </w:p>
          <w:p w14:paraId="4FAEDB62" w14:textId="77777777" w:rsidR="00B47AC0" w:rsidRPr="006F2862" w:rsidRDefault="00B47AC0" w:rsidP="0037168B">
            <w:pPr>
              <w:pStyle w:val="ConsPlusNormal"/>
              <w:jc w:val="center"/>
              <w:rPr>
                <w:rFonts w:ascii="Times New Roman" w:hAnsi="Times New Roman" w:cs="Times New Roman"/>
                <w:sz w:val="24"/>
                <w:szCs w:val="24"/>
              </w:rPr>
            </w:pPr>
            <w:hyperlink r:id="rId208">
              <w:r w:rsidRPr="006F2862">
                <w:rPr>
                  <w:rFonts w:ascii="Times New Roman" w:hAnsi="Times New Roman" w:cs="Times New Roman"/>
                  <w:sz w:val="24"/>
                  <w:szCs w:val="24"/>
                </w:rPr>
                <w:t>постановление</w:t>
              </w:r>
            </w:hyperlink>
            <w:r w:rsidRPr="006F2862">
              <w:rPr>
                <w:rFonts w:ascii="Times New Roman" w:hAnsi="Times New Roman" w:cs="Times New Roman"/>
                <w:sz w:val="24"/>
                <w:szCs w:val="24"/>
              </w:rPr>
              <w:t xml:space="preserve"> Правительства Российской Федерации от 31 декабря 2021 г. N 2604</w:t>
            </w:r>
          </w:p>
        </w:tc>
        <w:tc>
          <w:tcPr>
            <w:tcW w:w="4674" w:type="dxa"/>
          </w:tcPr>
          <w:p w14:paraId="02231C0B"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Применяются не установленные извещением о закупке критерии оценки заявок участников закупки и величины их значимости.</w:t>
            </w:r>
          </w:p>
          <w:p w14:paraId="17F77285"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Не соблюдается порядок оценки заявок участников закупки, предусмотренный извещением о закупке.</w:t>
            </w:r>
          </w:p>
        </w:tc>
        <w:tc>
          <w:tcPr>
            <w:tcW w:w="5387" w:type="dxa"/>
          </w:tcPr>
          <w:p w14:paraId="0AF1055B"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За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предусмотрена административная ответственность должностных лиц:</w:t>
            </w:r>
          </w:p>
          <w:p w14:paraId="5B671E8B"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за нарушение порядка рассмотрения и оценки заявок, окончательных предложений участников закупки, установленного конкурсной документацией (</w:t>
            </w:r>
            <w:hyperlink r:id="rId209">
              <w:r w:rsidRPr="006F2862">
                <w:rPr>
                  <w:rFonts w:ascii="Times New Roman" w:hAnsi="Times New Roman" w:cs="Times New Roman"/>
                  <w:sz w:val="24"/>
                  <w:szCs w:val="24"/>
                </w:rPr>
                <w:t>статья 7.30</w:t>
              </w:r>
            </w:hyperlink>
            <w:r w:rsidRPr="006F2862">
              <w:rPr>
                <w:rFonts w:ascii="Times New Roman" w:hAnsi="Times New Roman" w:cs="Times New Roman"/>
                <w:sz w:val="24"/>
                <w:szCs w:val="24"/>
              </w:rPr>
              <w:t>.1 КоАП);</w:t>
            </w:r>
          </w:p>
          <w:p w14:paraId="1E0B93F6"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за признание победителя определения поставщика (подрядчика, исполнителя) с нарушением установленных требований (</w:t>
            </w:r>
            <w:hyperlink r:id="rId210">
              <w:r w:rsidRPr="006F2862">
                <w:rPr>
                  <w:rFonts w:ascii="Times New Roman" w:hAnsi="Times New Roman" w:cs="Times New Roman"/>
                  <w:sz w:val="24"/>
                  <w:szCs w:val="24"/>
                </w:rPr>
                <w:t>статья 7.30</w:t>
              </w:r>
            </w:hyperlink>
            <w:r w:rsidRPr="006F2862">
              <w:rPr>
                <w:rFonts w:ascii="Times New Roman" w:hAnsi="Times New Roman" w:cs="Times New Roman"/>
                <w:sz w:val="24"/>
                <w:szCs w:val="24"/>
              </w:rPr>
              <w:t>.1 КоАП).</w:t>
            </w:r>
          </w:p>
        </w:tc>
      </w:tr>
      <w:tr w:rsidR="00B47AC0" w:rsidRPr="006F2862" w14:paraId="3E528E63" w14:textId="77777777" w:rsidTr="00460101">
        <w:tc>
          <w:tcPr>
            <w:tcW w:w="680" w:type="dxa"/>
          </w:tcPr>
          <w:p w14:paraId="2C3970F2" w14:textId="77777777" w:rsidR="00B47AC0" w:rsidRPr="006F2862" w:rsidRDefault="00B47AC0" w:rsidP="0037168B">
            <w:pPr>
              <w:pStyle w:val="ConsPlusNormal"/>
              <w:jc w:val="center"/>
              <w:rPr>
                <w:rFonts w:ascii="Times New Roman" w:hAnsi="Times New Roman" w:cs="Times New Roman"/>
                <w:sz w:val="24"/>
                <w:szCs w:val="24"/>
              </w:rPr>
            </w:pPr>
            <w:r w:rsidRPr="006F2862">
              <w:rPr>
                <w:rFonts w:ascii="Times New Roman" w:hAnsi="Times New Roman" w:cs="Times New Roman"/>
                <w:sz w:val="24"/>
                <w:szCs w:val="24"/>
              </w:rPr>
              <w:t>6.</w:t>
            </w:r>
            <w:r>
              <w:rPr>
                <w:rFonts w:ascii="Times New Roman" w:hAnsi="Times New Roman" w:cs="Times New Roman"/>
                <w:sz w:val="24"/>
                <w:szCs w:val="24"/>
              </w:rPr>
              <w:t>5</w:t>
            </w:r>
          </w:p>
        </w:tc>
        <w:tc>
          <w:tcPr>
            <w:tcW w:w="2098" w:type="dxa"/>
          </w:tcPr>
          <w:p w14:paraId="32AEC044" w14:textId="77777777" w:rsidR="00B47AC0" w:rsidRPr="006F2862" w:rsidRDefault="00B47AC0" w:rsidP="0037168B">
            <w:pPr>
              <w:pStyle w:val="ConsPlusNormal"/>
              <w:rPr>
                <w:rFonts w:ascii="Times New Roman" w:hAnsi="Times New Roman" w:cs="Times New Roman"/>
                <w:sz w:val="24"/>
                <w:szCs w:val="24"/>
              </w:rPr>
            </w:pPr>
            <w:r w:rsidRPr="006F2862">
              <w:rPr>
                <w:rFonts w:ascii="Times New Roman" w:hAnsi="Times New Roman" w:cs="Times New Roman"/>
                <w:sz w:val="24"/>
                <w:szCs w:val="24"/>
              </w:rPr>
              <w:t xml:space="preserve">Проверить соблюдение заказчиком требований к протоколам, составленным в </w:t>
            </w:r>
            <w:r w:rsidRPr="006F2862">
              <w:rPr>
                <w:rFonts w:ascii="Times New Roman" w:hAnsi="Times New Roman" w:cs="Times New Roman"/>
                <w:sz w:val="24"/>
                <w:szCs w:val="24"/>
              </w:rPr>
              <w:lastRenderedPageBreak/>
              <w:t>ходе осуществления закупок, их содержанию и размещению в открытом доступе</w:t>
            </w:r>
          </w:p>
        </w:tc>
        <w:tc>
          <w:tcPr>
            <w:tcW w:w="2324" w:type="dxa"/>
          </w:tcPr>
          <w:p w14:paraId="7512CE10" w14:textId="77777777" w:rsidR="00B47AC0" w:rsidRPr="006F2862" w:rsidRDefault="00B47AC0" w:rsidP="0037168B">
            <w:pPr>
              <w:pStyle w:val="ConsPlusNormal"/>
              <w:jc w:val="center"/>
              <w:rPr>
                <w:rFonts w:ascii="Times New Roman" w:hAnsi="Times New Roman" w:cs="Times New Roman"/>
                <w:sz w:val="24"/>
                <w:szCs w:val="24"/>
              </w:rPr>
            </w:pPr>
            <w:hyperlink r:id="rId211">
              <w:r w:rsidRPr="006F2862">
                <w:rPr>
                  <w:rFonts w:ascii="Times New Roman" w:hAnsi="Times New Roman" w:cs="Times New Roman"/>
                  <w:sz w:val="24"/>
                  <w:szCs w:val="24"/>
                </w:rPr>
                <w:t>Статьи 31</w:t>
              </w:r>
            </w:hyperlink>
            <w:r w:rsidRPr="006F2862">
              <w:rPr>
                <w:rFonts w:ascii="Times New Roman" w:hAnsi="Times New Roman" w:cs="Times New Roman"/>
                <w:sz w:val="24"/>
                <w:szCs w:val="24"/>
              </w:rPr>
              <w:t xml:space="preserve">, </w:t>
            </w:r>
            <w:hyperlink r:id="rId212">
              <w:r w:rsidRPr="006F2862">
                <w:rPr>
                  <w:rFonts w:ascii="Times New Roman" w:hAnsi="Times New Roman" w:cs="Times New Roman"/>
                  <w:sz w:val="24"/>
                  <w:szCs w:val="24"/>
                </w:rPr>
                <w:t>37</w:t>
              </w:r>
            </w:hyperlink>
            <w:r w:rsidRPr="006F2862">
              <w:rPr>
                <w:rFonts w:ascii="Times New Roman" w:hAnsi="Times New Roman" w:cs="Times New Roman"/>
                <w:sz w:val="24"/>
                <w:szCs w:val="24"/>
              </w:rPr>
              <w:t xml:space="preserve">, </w:t>
            </w:r>
            <w:hyperlink r:id="rId213">
              <w:r w:rsidRPr="006F2862">
                <w:rPr>
                  <w:rFonts w:ascii="Times New Roman" w:hAnsi="Times New Roman" w:cs="Times New Roman"/>
                  <w:sz w:val="24"/>
                  <w:szCs w:val="24"/>
                </w:rPr>
                <w:t>48</w:t>
              </w:r>
            </w:hyperlink>
            <w:r w:rsidRPr="006F2862">
              <w:rPr>
                <w:rFonts w:ascii="Times New Roman" w:hAnsi="Times New Roman" w:cs="Times New Roman"/>
                <w:sz w:val="24"/>
                <w:szCs w:val="24"/>
              </w:rPr>
              <w:t xml:space="preserve">, </w:t>
            </w:r>
            <w:hyperlink r:id="rId214">
              <w:r w:rsidRPr="006F2862">
                <w:rPr>
                  <w:rFonts w:ascii="Times New Roman" w:hAnsi="Times New Roman" w:cs="Times New Roman"/>
                  <w:sz w:val="24"/>
                  <w:szCs w:val="24"/>
                </w:rPr>
                <w:t>49</w:t>
              </w:r>
            </w:hyperlink>
            <w:r w:rsidRPr="006F2862">
              <w:rPr>
                <w:rFonts w:ascii="Times New Roman" w:hAnsi="Times New Roman" w:cs="Times New Roman"/>
                <w:sz w:val="24"/>
                <w:szCs w:val="24"/>
              </w:rPr>
              <w:t xml:space="preserve">, </w:t>
            </w:r>
            <w:hyperlink r:id="rId215">
              <w:r w:rsidRPr="006F2862">
                <w:rPr>
                  <w:rFonts w:ascii="Times New Roman" w:hAnsi="Times New Roman" w:cs="Times New Roman"/>
                  <w:sz w:val="24"/>
                  <w:szCs w:val="24"/>
                </w:rPr>
                <w:t>50</w:t>
              </w:r>
            </w:hyperlink>
            <w:r w:rsidRPr="006F2862">
              <w:rPr>
                <w:rFonts w:ascii="Times New Roman" w:hAnsi="Times New Roman" w:cs="Times New Roman"/>
                <w:sz w:val="24"/>
                <w:szCs w:val="24"/>
              </w:rPr>
              <w:t xml:space="preserve">, </w:t>
            </w:r>
            <w:hyperlink r:id="rId216">
              <w:r w:rsidRPr="006F2862">
                <w:rPr>
                  <w:rFonts w:ascii="Times New Roman" w:hAnsi="Times New Roman" w:cs="Times New Roman"/>
                  <w:sz w:val="24"/>
                  <w:szCs w:val="24"/>
                </w:rPr>
                <w:t>51</w:t>
              </w:r>
            </w:hyperlink>
            <w:r w:rsidRPr="006F2862">
              <w:rPr>
                <w:rFonts w:ascii="Times New Roman" w:hAnsi="Times New Roman" w:cs="Times New Roman"/>
                <w:sz w:val="24"/>
                <w:szCs w:val="24"/>
              </w:rPr>
              <w:t xml:space="preserve">, </w:t>
            </w:r>
            <w:hyperlink r:id="rId217">
              <w:r w:rsidRPr="006F2862">
                <w:rPr>
                  <w:rFonts w:ascii="Times New Roman" w:hAnsi="Times New Roman" w:cs="Times New Roman"/>
                  <w:sz w:val="24"/>
                  <w:szCs w:val="24"/>
                </w:rPr>
                <w:t>52</w:t>
              </w:r>
            </w:hyperlink>
            <w:r w:rsidRPr="006F2862">
              <w:rPr>
                <w:rFonts w:ascii="Times New Roman" w:hAnsi="Times New Roman" w:cs="Times New Roman"/>
                <w:sz w:val="24"/>
                <w:szCs w:val="24"/>
              </w:rPr>
              <w:t xml:space="preserve">, </w:t>
            </w:r>
            <w:hyperlink r:id="rId218">
              <w:r w:rsidRPr="006F2862">
                <w:rPr>
                  <w:rFonts w:ascii="Times New Roman" w:hAnsi="Times New Roman" w:cs="Times New Roman"/>
                  <w:sz w:val="24"/>
                  <w:szCs w:val="24"/>
                </w:rPr>
                <w:t>73</w:t>
              </w:r>
            </w:hyperlink>
            <w:r w:rsidRPr="006F2862">
              <w:rPr>
                <w:rFonts w:ascii="Times New Roman" w:hAnsi="Times New Roman" w:cs="Times New Roman"/>
                <w:sz w:val="24"/>
                <w:szCs w:val="24"/>
              </w:rPr>
              <w:t xml:space="preserve">, </w:t>
            </w:r>
            <w:hyperlink r:id="rId219">
              <w:r w:rsidRPr="006F2862">
                <w:rPr>
                  <w:rFonts w:ascii="Times New Roman" w:hAnsi="Times New Roman" w:cs="Times New Roman"/>
                  <w:sz w:val="24"/>
                  <w:szCs w:val="24"/>
                </w:rPr>
                <w:t>74</w:t>
              </w:r>
            </w:hyperlink>
            <w:r w:rsidRPr="006F2862">
              <w:rPr>
                <w:rFonts w:ascii="Times New Roman" w:hAnsi="Times New Roman" w:cs="Times New Roman"/>
                <w:sz w:val="24"/>
                <w:szCs w:val="24"/>
              </w:rPr>
              <w:t xml:space="preserve">, </w:t>
            </w:r>
            <w:hyperlink r:id="rId220">
              <w:r w:rsidRPr="006F2862">
                <w:rPr>
                  <w:rFonts w:ascii="Times New Roman" w:hAnsi="Times New Roman" w:cs="Times New Roman"/>
                  <w:sz w:val="24"/>
                  <w:szCs w:val="24"/>
                </w:rPr>
                <w:t>75</w:t>
              </w:r>
            </w:hyperlink>
            <w:r w:rsidRPr="006F2862">
              <w:rPr>
                <w:rFonts w:ascii="Times New Roman" w:hAnsi="Times New Roman" w:cs="Times New Roman"/>
                <w:sz w:val="24"/>
                <w:szCs w:val="24"/>
              </w:rPr>
              <w:t xml:space="preserve">, </w:t>
            </w:r>
            <w:hyperlink r:id="rId221">
              <w:r w:rsidRPr="006F2862">
                <w:rPr>
                  <w:rFonts w:ascii="Times New Roman" w:hAnsi="Times New Roman" w:cs="Times New Roman"/>
                  <w:sz w:val="24"/>
                  <w:szCs w:val="24"/>
                </w:rPr>
                <w:t>76</w:t>
              </w:r>
            </w:hyperlink>
            <w:r w:rsidRPr="006F2862">
              <w:rPr>
                <w:rFonts w:ascii="Times New Roman" w:hAnsi="Times New Roman" w:cs="Times New Roman"/>
                <w:sz w:val="24"/>
                <w:szCs w:val="24"/>
              </w:rPr>
              <w:t xml:space="preserve">, </w:t>
            </w:r>
            <w:hyperlink r:id="rId222">
              <w:r w:rsidRPr="006F2862">
                <w:rPr>
                  <w:rFonts w:ascii="Times New Roman" w:hAnsi="Times New Roman" w:cs="Times New Roman"/>
                  <w:sz w:val="24"/>
                  <w:szCs w:val="24"/>
                </w:rPr>
                <w:t>93</w:t>
              </w:r>
            </w:hyperlink>
            <w:r w:rsidRPr="006F2862">
              <w:rPr>
                <w:rFonts w:ascii="Times New Roman" w:hAnsi="Times New Roman" w:cs="Times New Roman"/>
                <w:sz w:val="24"/>
                <w:szCs w:val="24"/>
              </w:rPr>
              <w:t xml:space="preserve">, </w:t>
            </w:r>
            <w:hyperlink r:id="rId223">
              <w:r w:rsidRPr="006F2862">
                <w:rPr>
                  <w:rFonts w:ascii="Times New Roman" w:hAnsi="Times New Roman" w:cs="Times New Roman"/>
                  <w:sz w:val="24"/>
                  <w:szCs w:val="24"/>
                </w:rPr>
                <w:t>111.1</w:t>
              </w:r>
            </w:hyperlink>
            <w:r w:rsidRPr="006F2862">
              <w:rPr>
                <w:rFonts w:ascii="Times New Roman" w:hAnsi="Times New Roman" w:cs="Times New Roman"/>
                <w:sz w:val="24"/>
                <w:szCs w:val="24"/>
              </w:rPr>
              <w:t xml:space="preserve"> Федерального закона N 44-ФЗ</w:t>
            </w:r>
          </w:p>
        </w:tc>
        <w:tc>
          <w:tcPr>
            <w:tcW w:w="4674" w:type="dxa"/>
          </w:tcPr>
          <w:p w14:paraId="6D782216"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 xml:space="preserve">Заказчик в установленные сроки не разместил в ЕИС протокол об отказе от заключения контракта с победителем определения поставщика (подрядчика, исполнителя) по причине его несоответствия дополнительным </w:t>
            </w:r>
            <w:r w:rsidRPr="006F2862">
              <w:rPr>
                <w:rFonts w:ascii="Times New Roman" w:hAnsi="Times New Roman" w:cs="Times New Roman"/>
                <w:sz w:val="24"/>
                <w:szCs w:val="24"/>
              </w:rPr>
              <w:lastRenderedPageBreak/>
              <w:t>требованиям к участникам закупки (например, в случае представления поставщиком недостоверных информации и документов, подтверждающих наличие соответствующего опыта работы, связанного с предметом контракта).</w:t>
            </w:r>
          </w:p>
          <w:p w14:paraId="34C0A3F3"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Несоставление заказчиком протокола и заключение контракта с поставщиком (подрядчиком, исполнителем) в отсутствие предоставления должного обеспечения исполнения контракта.</w:t>
            </w:r>
          </w:p>
          <w:p w14:paraId="5D5E61CA"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t>Протоколы подведения итогов определения поставщика (подрядчика, исполнителя), размещенные на электронной площадке, не подписаны должным образом и не содержат решения каждого члена комиссии по осуществлению закупок в отношении каждой заявки на участие в закупке.</w:t>
            </w:r>
          </w:p>
        </w:tc>
        <w:tc>
          <w:tcPr>
            <w:tcW w:w="5387" w:type="dxa"/>
          </w:tcPr>
          <w:p w14:paraId="08DA6B49" w14:textId="77777777" w:rsidR="00B47AC0" w:rsidRPr="006F2862" w:rsidRDefault="00B47AC0" w:rsidP="0037168B">
            <w:pPr>
              <w:pStyle w:val="ConsPlusNormal"/>
              <w:ind w:firstLine="283"/>
              <w:jc w:val="both"/>
              <w:rPr>
                <w:rFonts w:ascii="Times New Roman" w:hAnsi="Times New Roman" w:cs="Times New Roman"/>
                <w:sz w:val="24"/>
                <w:szCs w:val="24"/>
              </w:rPr>
            </w:pPr>
            <w:r w:rsidRPr="006F2862">
              <w:rPr>
                <w:rFonts w:ascii="Times New Roman" w:hAnsi="Times New Roman" w:cs="Times New Roman"/>
                <w:sz w:val="24"/>
                <w:szCs w:val="24"/>
              </w:rPr>
              <w:lastRenderedPageBreak/>
              <w:t>За указанные нарушения требований законодательства Российской Федерации о контрактной системе в сфере закупок предусмотрена административная ответственность должностных лиц (</w:t>
            </w:r>
            <w:hyperlink r:id="rId224">
              <w:r w:rsidRPr="006F2862">
                <w:rPr>
                  <w:rFonts w:ascii="Times New Roman" w:hAnsi="Times New Roman" w:cs="Times New Roman"/>
                  <w:sz w:val="24"/>
                  <w:szCs w:val="24"/>
                </w:rPr>
                <w:t>статья 7.30</w:t>
              </w:r>
            </w:hyperlink>
            <w:r w:rsidRPr="006F2862">
              <w:rPr>
                <w:rFonts w:ascii="Times New Roman" w:hAnsi="Times New Roman" w:cs="Times New Roman"/>
                <w:sz w:val="24"/>
                <w:szCs w:val="24"/>
              </w:rPr>
              <w:t>.1 КоАП).</w:t>
            </w:r>
          </w:p>
        </w:tc>
      </w:tr>
      <w:tr w:rsidR="00B47AC0" w:rsidRPr="00460101" w14:paraId="60638978" w14:textId="77777777" w:rsidTr="00460101">
        <w:tc>
          <w:tcPr>
            <w:tcW w:w="15163" w:type="dxa"/>
            <w:gridSpan w:val="5"/>
          </w:tcPr>
          <w:p w14:paraId="002D2EA8" w14:textId="77777777" w:rsidR="00B47AC0" w:rsidRPr="00460101" w:rsidRDefault="00B47AC0" w:rsidP="0037168B">
            <w:pPr>
              <w:pStyle w:val="ConsPlusNormal"/>
              <w:jc w:val="center"/>
              <w:outlineLvl w:val="1"/>
              <w:rPr>
                <w:rFonts w:ascii="Times New Roman" w:hAnsi="Times New Roman" w:cs="Times New Roman"/>
                <w:b/>
                <w:bCs/>
                <w:sz w:val="24"/>
                <w:szCs w:val="24"/>
              </w:rPr>
            </w:pPr>
            <w:r w:rsidRPr="00460101">
              <w:rPr>
                <w:rFonts w:ascii="Times New Roman" w:hAnsi="Times New Roman" w:cs="Times New Roman"/>
                <w:b/>
                <w:bCs/>
                <w:sz w:val="24"/>
                <w:szCs w:val="24"/>
              </w:rPr>
              <w:t>7. Исполнение контракта</w:t>
            </w:r>
          </w:p>
        </w:tc>
      </w:tr>
      <w:tr w:rsidR="00B47AC0" w:rsidRPr="00BB5821" w14:paraId="6E8BA01E" w14:textId="77777777" w:rsidTr="00460101">
        <w:tc>
          <w:tcPr>
            <w:tcW w:w="680" w:type="dxa"/>
          </w:tcPr>
          <w:p w14:paraId="659DA167" w14:textId="77777777" w:rsidR="00B47AC0" w:rsidRPr="00BB5821" w:rsidRDefault="00B47AC0" w:rsidP="0037168B">
            <w:pPr>
              <w:pStyle w:val="ConsPlusNormal"/>
              <w:jc w:val="center"/>
              <w:rPr>
                <w:rFonts w:ascii="Times New Roman" w:hAnsi="Times New Roman" w:cs="Times New Roman"/>
                <w:sz w:val="24"/>
                <w:szCs w:val="24"/>
              </w:rPr>
            </w:pPr>
            <w:r w:rsidRPr="00BB5821">
              <w:rPr>
                <w:rFonts w:ascii="Times New Roman" w:hAnsi="Times New Roman" w:cs="Times New Roman"/>
                <w:sz w:val="24"/>
                <w:szCs w:val="24"/>
              </w:rPr>
              <w:t>7.1</w:t>
            </w:r>
          </w:p>
        </w:tc>
        <w:tc>
          <w:tcPr>
            <w:tcW w:w="2098" w:type="dxa"/>
          </w:tcPr>
          <w:p w14:paraId="6B45C85A" w14:textId="77777777" w:rsidR="00B47AC0" w:rsidRPr="00BB5821" w:rsidRDefault="00B47AC0" w:rsidP="0037168B">
            <w:pPr>
              <w:pStyle w:val="ConsPlusNormal"/>
              <w:rPr>
                <w:rFonts w:ascii="Times New Roman" w:hAnsi="Times New Roman" w:cs="Times New Roman"/>
                <w:sz w:val="24"/>
                <w:szCs w:val="24"/>
              </w:rPr>
            </w:pPr>
            <w:r w:rsidRPr="00BB5821">
              <w:rPr>
                <w:rFonts w:ascii="Times New Roman" w:hAnsi="Times New Roman" w:cs="Times New Roman"/>
                <w:sz w:val="24"/>
                <w:szCs w:val="24"/>
              </w:rPr>
              <w:t>Проверить и оценить законность внесения изменений в контракт</w:t>
            </w:r>
          </w:p>
        </w:tc>
        <w:tc>
          <w:tcPr>
            <w:tcW w:w="2324" w:type="dxa"/>
          </w:tcPr>
          <w:p w14:paraId="6F242006" w14:textId="77777777" w:rsidR="00B47AC0" w:rsidRPr="00BB5821" w:rsidRDefault="00B47AC0" w:rsidP="0037168B">
            <w:pPr>
              <w:pStyle w:val="ConsPlusNormal"/>
              <w:jc w:val="center"/>
              <w:rPr>
                <w:rFonts w:ascii="Times New Roman" w:hAnsi="Times New Roman" w:cs="Times New Roman"/>
                <w:sz w:val="24"/>
                <w:szCs w:val="24"/>
              </w:rPr>
            </w:pPr>
            <w:hyperlink r:id="rId225">
              <w:r w:rsidRPr="00BB5821">
                <w:rPr>
                  <w:rFonts w:ascii="Times New Roman" w:hAnsi="Times New Roman" w:cs="Times New Roman"/>
                  <w:sz w:val="24"/>
                  <w:szCs w:val="24"/>
                </w:rPr>
                <w:t>Статьи 34</w:t>
              </w:r>
            </w:hyperlink>
            <w:r w:rsidRPr="00BB5821">
              <w:rPr>
                <w:rFonts w:ascii="Times New Roman" w:hAnsi="Times New Roman" w:cs="Times New Roman"/>
                <w:sz w:val="24"/>
                <w:szCs w:val="24"/>
              </w:rPr>
              <w:t xml:space="preserve">, </w:t>
            </w:r>
            <w:hyperlink r:id="rId226">
              <w:r w:rsidRPr="00BB5821">
                <w:rPr>
                  <w:rFonts w:ascii="Times New Roman" w:hAnsi="Times New Roman" w:cs="Times New Roman"/>
                  <w:sz w:val="24"/>
                  <w:szCs w:val="24"/>
                </w:rPr>
                <w:t>95</w:t>
              </w:r>
            </w:hyperlink>
            <w:r w:rsidRPr="00BB5821">
              <w:rPr>
                <w:rFonts w:ascii="Times New Roman" w:hAnsi="Times New Roman" w:cs="Times New Roman"/>
                <w:sz w:val="24"/>
                <w:szCs w:val="24"/>
              </w:rPr>
              <w:t xml:space="preserve"> Федерального закона N 44-ФЗ, </w:t>
            </w:r>
            <w:hyperlink r:id="rId227">
              <w:r w:rsidRPr="00BB5821">
                <w:rPr>
                  <w:rFonts w:ascii="Times New Roman" w:hAnsi="Times New Roman" w:cs="Times New Roman"/>
                  <w:sz w:val="24"/>
                  <w:szCs w:val="24"/>
                </w:rPr>
                <w:t>постановление</w:t>
              </w:r>
            </w:hyperlink>
            <w:r w:rsidRPr="00BB5821">
              <w:rPr>
                <w:rFonts w:ascii="Times New Roman" w:hAnsi="Times New Roman" w:cs="Times New Roman"/>
                <w:sz w:val="24"/>
                <w:szCs w:val="24"/>
              </w:rPr>
              <w:t xml:space="preserve"> Правительства Российской Федерации от 28 ноября 2013 г. N 1090,</w:t>
            </w:r>
          </w:p>
          <w:p w14:paraId="57ED85C8" w14:textId="77777777" w:rsidR="00B47AC0" w:rsidRPr="00BB5821" w:rsidRDefault="00B47AC0" w:rsidP="0037168B">
            <w:pPr>
              <w:pStyle w:val="ConsPlusNormal"/>
              <w:jc w:val="center"/>
              <w:rPr>
                <w:rFonts w:ascii="Times New Roman" w:hAnsi="Times New Roman" w:cs="Times New Roman"/>
                <w:sz w:val="24"/>
                <w:szCs w:val="24"/>
              </w:rPr>
            </w:pPr>
            <w:hyperlink r:id="rId228">
              <w:r w:rsidRPr="00BB5821">
                <w:rPr>
                  <w:rFonts w:ascii="Times New Roman" w:hAnsi="Times New Roman" w:cs="Times New Roman"/>
                  <w:sz w:val="24"/>
                  <w:szCs w:val="24"/>
                </w:rPr>
                <w:t>постановление</w:t>
              </w:r>
            </w:hyperlink>
            <w:r w:rsidRPr="00BB5821">
              <w:rPr>
                <w:rFonts w:ascii="Times New Roman" w:hAnsi="Times New Roman" w:cs="Times New Roman"/>
                <w:sz w:val="24"/>
                <w:szCs w:val="24"/>
              </w:rPr>
              <w:t xml:space="preserve"> Правительства </w:t>
            </w:r>
            <w:r w:rsidRPr="00BB5821">
              <w:rPr>
                <w:rFonts w:ascii="Times New Roman" w:hAnsi="Times New Roman" w:cs="Times New Roman"/>
                <w:sz w:val="24"/>
                <w:szCs w:val="24"/>
              </w:rPr>
              <w:lastRenderedPageBreak/>
              <w:t>Российской Федерации от 19 декабря 2013 г. N 1186,</w:t>
            </w:r>
          </w:p>
          <w:p w14:paraId="4E323062" w14:textId="77777777" w:rsidR="00B47AC0" w:rsidRPr="00BB5821" w:rsidRDefault="00B47AC0" w:rsidP="0037168B">
            <w:pPr>
              <w:pStyle w:val="ConsPlusNormal"/>
              <w:jc w:val="center"/>
              <w:rPr>
                <w:rFonts w:ascii="Times New Roman" w:hAnsi="Times New Roman" w:cs="Times New Roman"/>
                <w:sz w:val="24"/>
                <w:szCs w:val="24"/>
              </w:rPr>
            </w:pPr>
            <w:hyperlink r:id="rId229">
              <w:r w:rsidRPr="00BB5821">
                <w:rPr>
                  <w:rFonts w:ascii="Times New Roman" w:hAnsi="Times New Roman" w:cs="Times New Roman"/>
                  <w:sz w:val="24"/>
                  <w:szCs w:val="24"/>
                </w:rPr>
                <w:t>постановление</w:t>
              </w:r>
            </w:hyperlink>
            <w:r w:rsidRPr="00BB5821">
              <w:rPr>
                <w:rFonts w:ascii="Times New Roman" w:hAnsi="Times New Roman" w:cs="Times New Roman"/>
                <w:sz w:val="24"/>
                <w:szCs w:val="24"/>
              </w:rPr>
              <w:t xml:space="preserve"> Правительства Российской Федерации от 16 апреля 2022 г. N 680,</w:t>
            </w:r>
          </w:p>
          <w:p w14:paraId="7676FA90" w14:textId="77777777" w:rsidR="00B47AC0" w:rsidRPr="00BB5821" w:rsidRDefault="00B47AC0" w:rsidP="0037168B">
            <w:pPr>
              <w:pStyle w:val="ConsPlusNormal"/>
              <w:jc w:val="center"/>
              <w:rPr>
                <w:rFonts w:ascii="Times New Roman" w:hAnsi="Times New Roman" w:cs="Times New Roman"/>
                <w:sz w:val="24"/>
                <w:szCs w:val="24"/>
              </w:rPr>
            </w:pPr>
            <w:hyperlink r:id="rId230">
              <w:r w:rsidRPr="00BB5821">
                <w:rPr>
                  <w:rFonts w:ascii="Times New Roman" w:hAnsi="Times New Roman" w:cs="Times New Roman"/>
                  <w:sz w:val="24"/>
                  <w:szCs w:val="24"/>
                </w:rPr>
                <w:t>постановление</w:t>
              </w:r>
            </w:hyperlink>
            <w:r w:rsidRPr="00BB5821">
              <w:rPr>
                <w:rFonts w:ascii="Times New Roman" w:hAnsi="Times New Roman" w:cs="Times New Roman"/>
                <w:sz w:val="24"/>
                <w:szCs w:val="24"/>
              </w:rPr>
              <w:t xml:space="preserve"> Правительства Российской Федерации от 9 августа 2021 г. N 1315</w:t>
            </w:r>
          </w:p>
        </w:tc>
        <w:tc>
          <w:tcPr>
            <w:tcW w:w="4674" w:type="dxa"/>
          </w:tcPr>
          <w:p w14:paraId="4D7753C8"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lastRenderedPageBreak/>
              <w:t>Дополнительное соглашение к контракту об изменении существенных условий контракта заключено незаконно, в случаях:</w:t>
            </w:r>
          </w:p>
          <w:p w14:paraId="75D60807"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 xml:space="preserve">1) изменения существенных условий контракта, не предусмотренных Федеральным </w:t>
            </w:r>
            <w:hyperlink r:id="rId231">
              <w:r w:rsidRPr="00BB5821">
                <w:rPr>
                  <w:rFonts w:ascii="Times New Roman" w:hAnsi="Times New Roman" w:cs="Times New Roman"/>
                  <w:sz w:val="24"/>
                  <w:szCs w:val="24"/>
                </w:rPr>
                <w:t>законом</w:t>
              </w:r>
            </w:hyperlink>
            <w:r w:rsidRPr="00BB5821">
              <w:rPr>
                <w:rFonts w:ascii="Times New Roman" w:hAnsi="Times New Roman" w:cs="Times New Roman"/>
                <w:sz w:val="24"/>
                <w:szCs w:val="24"/>
              </w:rPr>
              <w:t xml:space="preserve"> N 44-ФЗ (предмет закупки, цена, срок поставки товара (выполнения работ, оказание услуг), срок и порядок приемки товаров (работ, услуг), срок и порядок оплаты, место поставки товара (выполнения работ, оказание услуг), </w:t>
            </w:r>
            <w:r w:rsidRPr="00BB5821">
              <w:rPr>
                <w:rFonts w:ascii="Times New Roman" w:hAnsi="Times New Roman" w:cs="Times New Roman"/>
                <w:sz w:val="24"/>
                <w:szCs w:val="24"/>
              </w:rPr>
              <w:lastRenderedPageBreak/>
              <w:t>ответственность сторон);</w:t>
            </w:r>
          </w:p>
          <w:p w14:paraId="2EFEF5B9"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2) снижения цены с изменением количества товара, объема работы или услуги, качества товара, работы, услуги и иных условий контракта;</w:t>
            </w:r>
          </w:p>
          <w:p w14:paraId="06257362"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3) увеличения или уменьшения количества товара, объема работ или услуг свыше 10%;</w:t>
            </w:r>
          </w:p>
          <w:p w14:paraId="65C81A6A"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4) увеличения цены контракта без определения дополнительного объема работ и пропорциональности соответствующего увеличения объема работ относительно первоначальному объему;</w:t>
            </w:r>
          </w:p>
          <w:p w14:paraId="48AA4DF7"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5) включение новых позиций товаров, работ, услуг или исключения отдельных позиций.</w:t>
            </w:r>
          </w:p>
          <w:p w14:paraId="487DE76E"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Нарушения порядка и случаев изменения существенных условий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tc>
        <w:tc>
          <w:tcPr>
            <w:tcW w:w="5387" w:type="dxa"/>
          </w:tcPr>
          <w:p w14:paraId="2124339D"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lastRenderedPageBreak/>
              <w:t xml:space="preserve">Необходимо оценивать каждый случай заключения дополнительных соглашений к контрактам на соответствие Федеральному </w:t>
            </w:r>
            <w:hyperlink r:id="rId232">
              <w:r w:rsidRPr="00BB5821">
                <w:rPr>
                  <w:rFonts w:ascii="Times New Roman" w:hAnsi="Times New Roman" w:cs="Times New Roman"/>
                  <w:sz w:val="24"/>
                  <w:szCs w:val="24"/>
                </w:rPr>
                <w:t>закону</w:t>
              </w:r>
            </w:hyperlink>
            <w:r w:rsidRPr="00BB5821">
              <w:rPr>
                <w:rFonts w:ascii="Times New Roman" w:hAnsi="Times New Roman" w:cs="Times New Roman"/>
                <w:sz w:val="24"/>
                <w:szCs w:val="24"/>
              </w:rPr>
              <w:t xml:space="preserve"> N 44-ФЗ, при этом важно проанализировать как обоснованность изменения цены контракта, так и изменений других существенных условий контракта (по предмету, количеству, объему, срокам, порядку оплаты).</w:t>
            </w:r>
          </w:p>
          <w:p w14:paraId="04DCE0E9"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 xml:space="preserve">За внесение изменений в контракт с нарушением требований, установленных законодательством, предусмотрена административная ответственность </w:t>
            </w:r>
            <w:r w:rsidRPr="00BB5821">
              <w:rPr>
                <w:rFonts w:ascii="Times New Roman" w:hAnsi="Times New Roman" w:cs="Times New Roman"/>
                <w:sz w:val="24"/>
                <w:szCs w:val="24"/>
              </w:rPr>
              <w:lastRenderedPageBreak/>
              <w:t>должностных и/или юридических лиц:</w:t>
            </w:r>
          </w:p>
          <w:p w14:paraId="28ACFA13"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за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233">
              <w:r w:rsidRPr="00BB5821">
                <w:rPr>
                  <w:rFonts w:ascii="Times New Roman" w:hAnsi="Times New Roman" w:cs="Times New Roman"/>
                  <w:sz w:val="24"/>
                  <w:szCs w:val="24"/>
                </w:rPr>
                <w:t>статья 7.30.1</w:t>
              </w:r>
            </w:hyperlink>
            <w:r w:rsidRPr="00BB5821">
              <w:rPr>
                <w:rFonts w:ascii="Times New Roman" w:hAnsi="Times New Roman" w:cs="Times New Roman"/>
                <w:sz w:val="24"/>
                <w:szCs w:val="24"/>
              </w:rPr>
              <w:t xml:space="preserve"> КоАП);</w:t>
            </w:r>
          </w:p>
          <w:p w14:paraId="0F0283EC"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за изменение условий контракта, в том числе увеличение цен товаров, работ, услуг, если возможность изменения условий контракта не предусмотрена,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hyperlink r:id="rId234">
              <w:r w:rsidRPr="00BB5821">
                <w:rPr>
                  <w:rFonts w:ascii="Times New Roman" w:hAnsi="Times New Roman" w:cs="Times New Roman"/>
                  <w:sz w:val="24"/>
                  <w:szCs w:val="24"/>
                </w:rPr>
                <w:t>статья 7.30.1</w:t>
              </w:r>
            </w:hyperlink>
            <w:r w:rsidRPr="00BB5821">
              <w:rPr>
                <w:rFonts w:ascii="Times New Roman" w:hAnsi="Times New Roman" w:cs="Times New Roman"/>
                <w:sz w:val="24"/>
                <w:szCs w:val="24"/>
              </w:rPr>
              <w:t xml:space="preserve"> КоАП).</w:t>
            </w:r>
          </w:p>
        </w:tc>
      </w:tr>
      <w:tr w:rsidR="00B47AC0" w:rsidRPr="00BB5821" w14:paraId="4C1645EB" w14:textId="77777777" w:rsidTr="00460101">
        <w:tc>
          <w:tcPr>
            <w:tcW w:w="680" w:type="dxa"/>
          </w:tcPr>
          <w:p w14:paraId="7D8A7F41" w14:textId="77777777" w:rsidR="00B47AC0" w:rsidRPr="00BB5821" w:rsidRDefault="00B47AC0" w:rsidP="0037168B">
            <w:pPr>
              <w:pStyle w:val="ConsPlusNormal"/>
              <w:jc w:val="center"/>
              <w:rPr>
                <w:rFonts w:ascii="Times New Roman" w:hAnsi="Times New Roman" w:cs="Times New Roman"/>
                <w:sz w:val="24"/>
                <w:szCs w:val="24"/>
              </w:rPr>
            </w:pPr>
            <w:r w:rsidRPr="00BB5821">
              <w:rPr>
                <w:rFonts w:ascii="Times New Roman" w:hAnsi="Times New Roman" w:cs="Times New Roman"/>
                <w:sz w:val="24"/>
                <w:szCs w:val="24"/>
              </w:rPr>
              <w:lastRenderedPageBreak/>
              <w:t>7.2</w:t>
            </w:r>
          </w:p>
        </w:tc>
        <w:tc>
          <w:tcPr>
            <w:tcW w:w="2098" w:type="dxa"/>
          </w:tcPr>
          <w:p w14:paraId="4540D13B" w14:textId="77777777" w:rsidR="00B47AC0" w:rsidRPr="00BB5821" w:rsidRDefault="00B47AC0" w:rsidP="0037168B">
            <w:pPr>
              <w:pStyle w:val="ConsPlusNormal"/>
              <w:rPr>
                <w:rFonts w:ascii="Times New Roman" w:hAnsi="Times New Roman" w:cs="Times New Roman"/>
                <w:sz w:val="24"/>
                <w:szCs w:val="24"/>
              </w:rPr>
            </w:pPr>
            <w:r w:rsidRPr="00BB5821">
              <w:rPr>
                <w:rFonts w:ascii="Times New Roman" w:hAnsi="Times New Roman" w:cs="Times New Roman"/>
                <w:sz w:val="24"/>
                <w:szCs w:val="24"/>
              </w:rPr>
              <w:t>Проверить и оценить порядок расторжения контракта</w:t>
            </w:r>
          </w:p>
        </w:tc>
        <w:tc>
          <w:tcPr>
            <w:tcW w:w="2324" w:type="dxa"/>
          </w:tcPr>
          <w:p w14:paraId="62A79E92" w14:textId="77777777" w:rsidR="00B47AC0" w:rsidRPr="00BB5821" w:rsidRDefault="00B47AC0" w:rsidP="0037168B">
            <w:pPr>
              <w:pStyle w:val="ConsPlusNormal"/>
              <w:jc w:val="center"/>
              <w:rPr>
                <w:rFonts w:ascii="Times New Roman" w:hAnsi="Times New Roman" w:cs="Times New Roman"/>
                <w:sz w:val="24"/>
                <w:szCs w:val="24"/>
              </w:rPr>
            </w:pPr>
            <w:hyperlink r:id="rId235">
              <w:r w:rsidRPr="00BB5821">
                <w:rPr>
                  <w:rFonts w:ascii="Times New Roman" w:hAnsi="Times New Roman" w:cs="Times New Roman"/>
                  <w:sz w:val="24"/>
                  <w:szCs w:val="24"/>
                </w:rPr>
                <w:t>Статьи 34</w:t>
              </w:r>
            </w:hyperlink>
            <w:r w:rsidRPr="00BB5821">
              <w:rPr>
                <w:rFonts w:ascii="Times New Roman" w:hAnsi="Times New Roman" w:cs="Times New Roman"/>
                <w:sz w:val="24"/>
                <w:szCs w:val="24"/>
              </w:rPr>
              <w:t xml:space="preserve">, </w:t>
            </w:r>
            <w:hyperlink r:id="rId236">
              <w:r w:rsidRPr="00BB5821">
                <w:rPr>
                  <w:rFonts w:ascii="Times New Roman" w:hAnsi="Times New Roman" w:cs="Times New Roman"/>
                  <w:sz w:val="24"/>
                  <w:szCs w:val="24"/>
                </w:rPr>
                <w:t>95</w:t>
              </w:r>
            </w:hyperlink>
            <w:r w:rsidRPr="00BB5821">
              <w:rPr>
                <w:rFonts w:ascii="Times New Roman" w:hAnsi="Times New Roman" w:cs="Times New Roman"/>
                <w:sz w:val="24"/>
                <w:szCs w:val="24"/>
              </w:rPr>
              <w:t xml:space="preserve"> Федерального закона N 44-ФЗ,</w:t>
            </w:r>
          </w:p>
          <w:p w14:paraId="537B3495" w14:textId="77777777" w:rsidR="00B47AC0" w:rsidRPr="00BB5821" w:rsidRDefault="00B47AC0" w:rsidP="0037168B">
            <w:pPr>
              <w:pStyle w:val="ConsPlusNormal"/>
              <w:jc w:val="center"/>
              <w:rPr>
                <w:rFonts w:ascii="Times New Roman" w:hAnsi="Times New Roman" w:cs="Times New Roman"/>
                <w:sz w:val="24"/>
                <w:szCs w:val="24"/>
              </w:rPr>
            </w:pPr>
            <w:hyperlink r:id="rId237">
              <w:r w:rsidRPr="00BB5821">
                <w:rPr>
                  <w:rFonts w:ascii="Times New Roman" w:hAnsi="Times New Roman" w:cs="Times New Roman"/>
                  <w:sz w:val="24"/>
                  <w:szCs w:val="24"/>
                </w:rPr>
                <w:t>статьи 310</w:t>
              </w:r>
            </w:hyperlink>
            <w:r w:rsidRPr="00BB5821">
              <w:rPr>
                <w:rFonts w:ascii="Times New Roman" w:hAnsi="Times New Roman" w:cs="Times New Roman"/>
                <w:sz w:val="24"/>
                <w:szCs w:val="24"/>
              </w:rPr>
              <w:t xml:space="preserve">, </w:t>
            </w:r>
            <w:hyperlink r:id="rId238">
              <w:r w:rsidRPr="00BB5821">
                <w:rPr>
                  <w:rFonts w:ascii="Times New Roman" w:hAnsi="Times New Roman" w:cs="Times New Roman"/>
                  <w:sz w:val="24"/>
                  <w:szCs w:val="24"/>
                </w:rPr>
                <w:t>452</w:t>
              </w:r>
            </w:hyperlink>
            <w:r w:rsidRPr="00BB5821">
              <w:rPr>
                <w:rFonts w:ascii="Times New Roman" w:hAnsi="Times New Roman" w:cs="Times New Roman"/>
                <w:sz w:val="24"/>
                <w:szCs w:val="24"/>
              </w:rPr>
              <w:t xml:space="preserve">, </w:t>
            </w:r>
            <w:hyperlink r:id="rId239">
              <w:r w:rsidRPr="00BB5821">
                <w:rPr>
                  <w:rFonts w:ascii="Times New Roman" w:hAnsi="Times New Roman" w:cs="Times New Roman"/>
                  <w:sz w:val="24"/>
                  <w:szCs w:val="24"/>
                </w:rPr>
                <w:t>523</w:t>
              </w:r>
            </w:hyperlink>
            <w:r w:rsidRPr="00BB5821">
              <w:rPr>
                <w:rFonts w:ascii="Times New Roman" w:hAnsi="Times New Roman" w:cs="Times New Roman"/>
                <w:sz w:val="24"/>
                <w:szCs w:val="24"/>
              </w:rPr>
              <w:t xml:space="preserve">, </w:t>
            </w:r>
            <w:hyperlink r:id="rId240">
              <w:r w:rsidRPr="00BB5821">
                <w:rPr>
                  <w:rFonts w:ascii="Times New Roman" w:hAnsi="Times New Roman" w:cs="Times New Roman"/>
                  <w:sz w:val="24"/>
                  <w:szCs w:val="24"/>
                </w:rPr>
                <w:t>715</w:t>
              </w:r>
            </w:hyperlink>
            <w:r w:rsidRPr="00BB5821">
              <w:rPr>
                <w:rFonts w:ascii="Times New Roman" w:hAnsi="Times New Roman" w:cs="Times New Roman"/>
                <w:sz w:val="24"/>
                <w:szCs w:val="24"/>
              </w:rPr>
              <w:t xml:space="preserve">, </w:t>
            </w:r>
            <w:hyperlink r:id="rId241">
              <w:r w:rsidRPr="00BB5821">
                <w:rPr>
                  <w:rFonts w:ascii="Times New Roman" w:hAnsi="Times New Roman" w:cs="Times New Roman"/>
                  <w:sz w:val="24"/>
                  <w:szCs w:val="24"/>
                </w:rPr>
                <w:t>723</w:t>
              </w:r>
            </w:hyperlink>
            <w:r w:rsidRPr="00BB5821">
              <w:rPr>
                <w:rFonts w:ascii="Times New Roman" w:hAnsi="Times New Roman" w:cs="Times New Roman"/>
                <w:sz w:val="24"/>
                <w:szCs w:val="24"/>
              </w:rPr>
              <w:t xml:space="preserve">, </w:t>
            </w:r>
            <w:hyperlink r:id="rId242">
              <w:r w:rsidRPr="00BB5821">
                <w:rPr>
                  <w:rFonts w:ascii="Times New Roman" w:hAnsi="Times New Roman" w:cs="Times New Roman"/>
                  <w:sz w:val="24"/>
                  <w:szCs w:val="24"/>
                </w:rPr>
                <w:t>782</w:t>
              </w:r>
            </w:hyperlink>
            <w:r w:rsidRPr="00BB5821">
              <w:rPr>
                <w:rFonts w:ascii="Times New Roman" w:hAnsi="Times New Roman" w:cs="Times New Roman"/>
                <w:sz w:val="24"/>
                <w:szCs w:val="24"/>
              </w:rPr>
              <w:t xml:space="preserve">, </w:t>
            </w:r>
            <w:hyperlink r:id="rId243">
              <w:r w:rsidRPr="00BB5821">
                <w:rPr>
                  <w:rFonts w:ascii="Times New Roman" w:hAnsi="Times New Roman" w:cs="Times New Roman"/>
                  <w:sz w:val="24"/>
                  <w:szCs w:val="24"/>
                </w:rPr>
                <w:t>783</w:t>
              </w:r>
            </w:hyperlink>
            <w:r w:rsidRPr="00BB5821">
              <w:rPr>
                <w:rFonts w:ascii="Times New Roman" w:hAnsi="Times New Roman" w:cs="Times New Roman"/>
                <w:sz w:val="24"/>
                <w:szCs w:val="24"/>
              </w:rPr>
              <w:t xml:space="preserve"> Гражданского кодекса Российской Федерации</w:t>
            </w:r>
          </w:p>
        </w:tc>
        <w:tc>
          <w:tcPr>
            <w:tcW w:w="4674" w:type="dxa"/>
          </w:tcPr>
          <w:p w14:paraId="389D2766"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Контракт расторгнут заказчиком незаконно.</w:t>
            </w:r>
          </w:p>
          <w:p w14:paraId="7FFD43C6"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 xml:space="preserve">Не соблюден порядок одностороннего расторжения контракта, предусмотренный </w:t>
            </w:r>
            <w:hyperlink r:id="rId244">
              <w:r w:rsidRPr="00BB5821">
                <w:rPr>
                  <w:rFonts w:ascii="Times New Roman" w:hAnsi="Times New Roman" w:cs="Times New Roman"/>
                  <w:sz w:val="24"/>
                  <w:szCs w:val="24"/>
                </w:rPr>
                <w:t>статьей 95</w:t>
              </w:r>
            </w:hyperlink>
            <w:r w:rsidRPr="00BB5821">
              <w:rPr>
                <w:rFonts w:ascii="Times New Roman" w:hAnsi="Times New Roman" w:cs="Times New Roman"/>
                <w:sz w:val="24"/>
                <w:szCs w:val="24"/>
              </w:rPr>
              <w:t xml:space="preserve"> Федерального закона N 44-ФЗ.</w:t>
            </w:r>
          </w:p>
          <w:p w14:paraId="321E0D53"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 xml:space="preserve">Заказчик не принял решение об одностороннем отказе от исполнения контракта в случаях, предусмотренных </w:t>
            </w:r>
            <w:hyperlink r:id="rId245">
              <w:r w:rsidRPr="00BB5821">
                <w:rPr>
                  <w:rFonts w:ascii="Times New Roman" w:hAnsi="Times New Roman" w:cs="Times New Roman"/>
                  <w:sz w:val="24"/>
                  <w:szCs w:val="24"/>
                </w:rPr>
                <w:t>частью 15 статьи 95</w:t>
              </w:r>
            </w:hyperlink>
            <w:r w:rsidRPr="00BB5821">
              <w:rPr>
                <w:rFonts w:ascii="Times New Roman" w:hAnsi="Times New Roman" w:cs="Times New Roman"/>
                <w:sz w:val="24"/>
                <w:szCs w:val="24"/>
              </w:rPr>
              <w:t xml:space="preserve"> Федерального закона N 44-ФЗ.</w:t>
            </w:r>
          </w:p>
          <w:p w14:paraId="45F1EF83"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Заказчик не направил или направил с нарушением установленного срока (2 рабочих дня) обращение о включении информации о поставщике (подрядчике, исполнителе), с которым контракт расторгнут в одностороннем порядке, в реестр недобросовестных поставщиков (подрядчиков, исполнителей).</w:t>
            </w:r>
          </w:p>
        </w:tc>
        <w:tc>
          <w:tcPr>
            <w:tcW w:w="5387" w:type="dxa"/>
          </w:tcPr>
          <w:p w14:paraId="6D7E3D91"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lastRenderedPageBreak/>
              <w:t>Заказчик вправе принять решение об одностороннем отказе от исполнения контракта при условии, если это было предусмотрено контрактом.</w:t>
            </w:r>
          </w:p>
          <w:p w14:paraId="1F0CE0BC"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За нарушение порядка расторжения контракта в случае одностороннего отказа предусмотрена административная ответственность должностных и/или юридических лиц (</w:t>
            </w:r>
            <w:hyperlink r:id="rId246">
              <w:r w:rsidRPr="00BB5821">
                <w:rPr>
                  <w:rFonts w:ascii="Times New Roman" w:hAnsi="Times New Roman" w:cs="Times New Roman"/>
                  <w:sz w:val="24"/>
                  <w:szCs w:val="24"/>
                </w:rPr>
                <w:t>статья 7.30.1</w:t>
              </w:r>
            </w:hyperlink>
            <w:r w:rsidRPr="00BB5821">
              <w:rPr>
                <w:rFonts w:ascii="Times New Roman" w:hAnsi="Times New Roman" w:cs="Times New Roman"/>
                <w:sz w:val="24"/>
                <w:szCs w:val="24"/>
              </w:rPr>
              <w:t xml:space="preserve"> КоАП).</w:t>
            </w:r>
          </w:p>
        </w:tc>
      </w:tr>
      <w:tr w:rsidR="00B47AC0" w:rsidRPr="00BB5821" w14:paraId="1D88F13B" w14:textId="77777777" w:rsidTr="00460101">
        <w:tc>
          <w:tcPr>
            <w:tcW w:w="680" w:type="dxa"/>
          </w:tcPr>
          <w:p w14:paraId="0D851600" w14:textId="77777777" w:rsidR="00B47AC0" w:rsidRPr="00BB5821" w:rsidRDefault="00B47AC0" w:rsidP="0037168B">
            <w:pPr>
              <w:pStyle w:val="ConsPlusNormal"/>
              <w:jc w:val="center"/>
              <w:rPr>
                <w:rFonts w:ascii="Times New Roman" w:hAnsi="Times New Roman" w:cs="Times New Roman"/>
                <w:sz w:val="24"/>
                <w:szCs w:val="24"/>
              </w:rPr>
            </w:pPr>
            <w:r w:rsidRPr="00BB5821">
              <w:rPr>
                <w:rFonts w:ascii="Times New Roman" w:hAnsi="Times New Roman" w:cs="Times New Roman"/>
                <w:sz w:val="24"/>
                <w:szCs w:val="24"/>
              </w:rPr>
              <w:t>7.3</w:t>
            </w:r>
          </w:p>
        </w:tc>
        <w:tc>
          <w:tcPr>
            <w:tcW w:w="2098" w:type="dxa"/>
          </w:tcPr>
          <w:p w14:paraId="45A9B85E" w14:textId="77777777" w:rsidR="00B47AC0" w:rsidRPr="00BB5821" w:rsidRDefault="00B47AC0" w:rsidP="0037168B">
            <w:pPr>
              <w:pStyle w:val="ConsPlusNormal"/>
              <w:rPr>
                <w:rFonts w:ascii="Times New Roman" w:hAnsi="Times New Roman" w:cs="Times New Roman"/>
                <w:sz w:val="24"/>
                <w:szCs w:val="24"/>
              </w:rPr>
            </w:pPr>
            <w:r w:rsidRPr="00BB5821">
              <w:rPr>
                <w:rFonts w:ascii="Times New Roman" w:hAnsi="Times New Roman" w:cs="Times New Roman"/>
                <w:sz w:val="24"/>
                <w:szCs w:val="24"/>
              </w:rPr>
              <w:t>Проверить наличие экспертизы результатов, предусмотренных контрактом</w:t>
            </w:r>
          </w:p>
        </w:tc>
        <w:tc>
          <w:tcPr>
            <w:tcW w:w="2324" w:type="dxa"/>
          </w:tcPr>
          <w:p w14:paraId="1B12DB19" w14:textId="77777777" w:rsidR="00B47AC0" w:rsidRPr="00BB5821" w:rsidRDefault="00B47AC0" w:rsidP="0037168B">
            <w:pPr>
              <w:pStyle w:val="ConsPlusNormal"/>
              <w:jc w:val="center"/>
              <w:rPr>
                <w:rFonts w:ascii="Times New Roman" w:hAnsi="Times New Roman" w:cs="Times New Roman"/>
                <w:sz w:val="24"/>
                <w:szCs w:val="24"/>
              </w:rPr>
            </w:pPr>
            <w:hyperlink r:id="rId247">
              <w:r w:rsidRPr="00BB5821">
                <w:rPr>
                  <w:rFonts w:ascii="Times New Roman" w:hAnsi="Times New Roman" w:cs="Times New Roman"/>
                  <w:sz w:val="24"/>
                  <w:szCs w:val="24"/>
                </w:rPr>
                <w:t>Статья 94</w:t>
              </w:r>
            </w:hyperlink>
            <w:r w:rsidRPr="00BB5821">
              <w:rPr>
                <w:rFonts w:ascii="Times New Roman" w:hAnsi="Times New Roman" w:cs="Times New Roman"/>
                <w:sz w:val="24"/>
                <w:szCs w:val="24"/>
              </w:rPr>
              <w:t xml:space="preserve"> Федерального закона N 44-ФЗ</w:t>
            </w:r>
          </w:p>
        </w:tc>
        <w:tc>
          <w:tcPr>
            <w:tcW w:w="4674" w:type="dxa"/>
          </w:tcPr>
          <w:p w14:paraId="3D6C059B"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 xml:space="preserve">К проведению экспертизы допущены лица, поименованные в </w:t>
            </w:r>
            <w:hyperlink r:id="rId248">
              <w:r w:rsidRPr="00BB5821">
                <w:rPr>
                  <w:rFonts w:ascii="Times New Roman" w:hAnsi="Times New Roman" w:cs="Times New Roman"/>
                  <w:sz w:val="24"/>
                  <w:szCs w:val="24"/>
                </w:rPr>
                <w:t>части 2 статьи 41</w:t>
              </w:r>
            </w:hyperlink>
            <w:r w:rsidRPr="00BB5821">
              <w:rPr>
                <w:rFonts w:ascii="Times New Roman" w:hAnsi="Times New Roman" w:cs="Times New Roman"/>
                <w:sz w:val="24"/>
                <w:szCs w:val="24"/>
              </w:rPr>
              <w:t xml:space="preserve"> Федерального закона N 44-ФЗ.</w:t>
            </w:r>
          </w:p>
          <w:p w14:paraId="741FD5A2"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Отсутствует заключение по результатам экспертизы, проводимой экспертом или экспертной организацией. Заказчик в случаях, установленных Правительством Российской Федерации, не привлекал экспертов, экспертные организации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w:t>
            </w:r>
          </w:p>
        </w:tc>
        <w:tc>
          <w:tcPr>
            <w:tcW w:w="5387" w:type="dxa"/>
          </w:tcPr>
          <w:p w14:paraId="0453AF40"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Экспертиза проводится как силами заказчика, так и с привлечением на основании контракта экспертов, экспертных организаций.</w:t>
            </w:r>
          </w:p>
          <w:p w14:paraId="1976E66C"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 xml:space="preserve">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Федеральным </w:t>
            </w:r>
            <w:hyperlink r:id="rId249">
              <w:r w:rsidRPr="00BB5821">
                <w:rPr>
                  <w:rFonts w:ascii="Times New Roman" w:hAnsi="Times New Roman" w:cs="Times New Roman"/>
                  <w:sz w:val="24"/>
                  <w:szCs w:val="24"/>
                </w:rPr>
                <w:t>законом</w:t>
              </w:r>
            </w:hyperlink>
            <w:r w:rsidRPr="00BB5821">
              <w:rPr>
                <w:rFonts w:ascii="Times New Roman" w:hAnsi="Times New Roman" w:cs="Times New Roman"/>
                <w:sz w:val="24"/>
                <w:szCs w:val="24"/>
              </w:rPr>
              <w:t xml:space="preserve"> N 44-ФЗ предусмотрена документация о закупке), заявок на участие в закупке.</w:t>
            </w:r>
          </w:p>
          <w:p w14:paraId="01726B3F"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За несоблюдение требований законодательства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предусмотрена административная ответственность должностных лиц (</w:t>
            </w:r>
            <w:hyperlink r:id="rId250">
              <w:r w:rsidRPr="00BB5821">
                <w:rPr>
                  <w:rFonts w:ascii="Times New Roman" w:hAnsi="Times New Roman" w:cs="Times New Roman"/>
                  <w:sz w:val="24"/>
                  <w:szCs w:val="24"/>
                </w:rPr>
                <w:t>статья 7.30.1</w:t>
              </w:r>
            </w:hyperlink>
            <w:r w:rsidRPr="00BB5821">
              <w:rPr>
                <w:rFonts w:ascii="Times New Roman" w:hAnsi="Times New Roman" w:cs="Times New Roman"/>
                <w:sz w:val="24"/>
                <w:szCs w:val="24"/>
              </w:rPr>
              <w:t xml:space="preserve"> КоАП).</w:t>
            </w:r>
          </w:p>
        </w:tc>
      </w:tr>
      <w:tr w:rsidR="00B47AC0" w:rsidRPr="00BB5821" w14:paraId="52C98B44" w14:textId="77777777" w:rsidTr="00460101">
        <w:tc>
          <w:tcPr>
            <w:tcW w:w="680" w:type="dxa"/>
          </w:tcPr>
          <w:p w14:paraId="299B37C2" w14:textId="77777777" w:rsidR="00B47AC0" w:rsidRPr="00BB5821" w:rsidRDefault="00B47AC0" w:rsidP="0037168B">
            <w:pPr>
              <w:pStyle w:val="ConsPlusNormal"/>
              <w:jc w:val="center"/>
              <w:rPr>
                <w:rFonts w:ascii="Times New Roman" w:hAnsi="Times New Roman" w:cs="Times New Roman"/>
                <w:sz w:val="24"/>
                <w:szCs w:val="24"/>
              </w:rPr>
            </w:pPr>
            <w:r w:rsidRPr="00BB5821">
              <w:rPr>
                <w:rFonts w:ascii="Times New Roman" w:hAnsi="Times New Roman" w:cs="Times New Roman"/>
                <w:sz w:val="24"/>
                <w:szCs w:val="24"/>
              </w:rPr>
              <w:lastRenderedPageBreak/>
              <w:t>7.4</w:t>
            </w:r>
          </w:p>
        </w:tc>
        <w:tc>
          <w:tcPr>
            <w:tcW w:w="2098" w:type="dxa"/>
          </w:tcPr>
          <w:p w14:paraId="42B6CBDB" w14:textId="77777777" w:rsidR="00B47AC0" w:rsidRPr="00BB5821" w:rsidRDefault="00B47AC0" w:rsidP="0037168B">
            <w:pPr>
              <w:pStyle w:val="ConsPlusNormal"/>
              <w:rPr>
                <w:rFonts w:ascii="Times New Roman" w:hAnsi="Times New Roman" w:cs="Times New Roman"/>
                <w:sz w:val="24"/>
                <w:szCs w:val="24"/>
              </w:rPr>
            </w:pPr>
            <w:r w:rsidRPr="00BB5821">
              <w:rPr>
                <w:rFonts w:ascii="Times New Roman" w:hAnsi="Times New Roman" w:cs="Times New Roman"/>
                <w:sz w:val="24"/>
                <w:szCs w:val="24"/>
              </w:rPr>
              <w:t>Оценить своевременность действий заказчика по реализации условий контракта, включая своевременность расчетов по контракту</w:t>
            </w:r>
          </w:p>
        </w:tc>
        <w:tc>
          <w:tcPr>
            <w:tcW w:w="2324" w:type="dxa"/>
          </w:tcPr>
          <w:p w14:paraId="79B75F7E" w14:textId="77777777" w:rsidR="00B47AC0" w:rsidRPr="00BB5821" w:rsidRDefault="00B47AC0" w:rsidP="0037168B">
            <w:pPr>
              <w:pStyle w:val="ConsPlusNormal"/>
              <w:jc w:val="center"/>
              <w:rPr>
                <w:rFonts w:ascii="Times New Roman" w:hAnsi="Times New Roman" w:cs="Times New Roman"/>
                <w:sz w:val="24"/>
                <w:szCs w:val="24"/>
              </w:rPr>
            </w:pPr>
            <w:hyperlink r:id="rId251">
              <w:r w:rsidRPr="00BB5821">
                <w:rPr>
                  <w:rFonts w:ascii="Times New Roman" w:hAnsi="Times New Roman" w:cs="Times New Roman"/>
                  <w:sz w:val="24"/>
                  <w:szCs w:val="24"/>
                </w:rPr>
                <w:t>Статьи 34</w:t>
              </w:r>
            </w:hyperlink>
            <w:r w:rsidRPr="00BB5821">
              <w:rPr>
                <w:rFonts w:ascii="Times New Roman" w:hAnsi="Times New Roman" w:cs="Times New Roman"/>
                <w:sz w:val="24"/>
                <w:szCs w:val="24"/>
              </w:rPr>
              <w:t xml:space="preserve">, </w:t>
            </w:r>
            <w:hyperlink r:id="rId252">
              <w:r w:rsidRPr="00BB5821">
                <w:rPr>
                  <w:rFonts w:ascii="Times New Roman" w:hAnsi="Times New Roman" w:cs="Times New Roman"/>
                  <w:sz w:val="24"/>
                  <w:szCs w:val="24"/>
                </w:rPr>
                <w:t>94</w:t>
              </w:r>
            </w:hyperlink>
            <w:r w:rsidRPr="00BB5821">
              <w:rPr>
                <w:rFonts w:ascii="Times New Roman" w:hAnsi="Times New Roman" w:cs="Times New Roman"/>
                <w:sz w:val="24"/>
                <w:szCs w:val="24"/>
              </w:rPr>
              <w:t xml:space="preserve"> Федерального закона N 44-ФЗ</w:t>
            </w:r>
          </w:p>
        </w:tc>
        <w:tc>
          <w:tcPr>
            <w:tcW w:w="4674" w:type="dxa"/>
          </w:tcPr>
          <w:p w14:paraId="0AD75F82"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Приемка товаров (работ, услуг) осуществлена с нарушением сроков и порядка, установленных контрактом, что привело, в частном случае, к оплате заказчиком пеней (штрафов) за несвоевременное исполнение обязательств по контракту.</w:t>
            </w:r>
          </w:p>
          <w:p w14:paraId="0377C616"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Расчеты по контракту проведены с нарушением сроков, установленных контрактом.</w:t>
            </w:r>
          </w:p>
          <w:p w14:paraId="24F6F4E3"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 xml:space="preserve">Приняты к оплате акты о приемке выполненных работ </w:t>
            </w:r>
            <w:hyperlink r:id="rId253">
              <w:r w:rsidRPr="00BB5821">
                <w:rPr>
                  <w:rFonts w:ascii="Times New Roman" w:hAnsi="Times New Roman" w:cs="Times New Roman"/>
                  <w:sz w:val="24"/>
                  <w:szCs w:val="24"/>
                </w:rPr>
                <w:t>(формы N КС-2)</w:t>
              </w:r>
            </w:hyperlink>
            <w:r w:rsidRPr="00BB5821">
              <w:rPr>
                <w:rFonts w:ascii="Times New Roman" w:hAnsi="Times New Roman" w:cs="Times New Roman"/>
                <w:sz w:val="24"/>
                <w:szCs w:val="24"/>
              </w:rPr>
              <w:t>, содержащие арифметические и технические ошибки (например, допущена ошибка в расчете итоговой графы акта о приемке выполненных работ; при определении стоимости оборудования дважды учтен налог на добавленную стоимость).</w:t>
            </w:r>
          </w:p>
        </w:tc>
        <w:tc>
          <w:tcPr>
            <w:tcW w:w="5387" w:type="dxa"/>
          </w:tcPr>
          <w:p w14:paraId="311D7977"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За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предусмотрена административная ответственность должностных и/или юридических лиц (</w:t>
            </w:r>
            <w:hyperlink r:id="rId254">
              <w:r w:rsidRPr="00BB5821">
                <w:rPr>
                  <w:rFonts w:ascii="Times New Roman" w:hAnsi="Times New Roman" w:cs="Times New Roman"/>
                  <w:sz w:val="24"/>
                  <w:szCs w:val="24"/>
                </w:rPr>
                <w:t>статья 7.30.1</w:t>
              </w:r>
            </w:hyperlink>
            <w:r w:rsidRPr="00BB5821">
              <w:rPr>
                <w:rFonts w:ascii="Times New Roman" w:hAnsi="Times New Roman" w:cs="Times New Roman"/>
                <w:sz w:val="24"/>
                <w:szCs w:val="24"/>
              </w:rPr>
              <w:t xml:space="preserve"> КоАП).</w:t>
            </w:r>
          </w:p>
        </w:tc>
      </w:tr>
      <w:tr w:rsidR="00B47AC0" w:rsidRPr="00BB5821" w14:paraId="29120540" w14:textId="77777777" w:rsidTr="00460101">
        <w:tc>
          <w:tcPr>
            <w:tcW w:w="680" w:type="dxa"/>
          </w:tcPr>
          <w:p w14:paraId="18F0A305" w14:textId="77777777" w:rsidR="00B47AC0" w:rsidRPr="00BB5821" w:rsidRDefault="00B47AC0" w:rsidP="0037168B">
            <w:pPr>
              <w:pStyle w:val="ConsPlusNormal"/>
              <w:jc w:val="center"/>
              <w:rPr>
                <w:rFonts w:ascii="Times New Roman" w:hAnsi="Times New Roman" w:cs="Times New Roman"/>
                <w:sz w:val="24"/>
                <w:szCs w:val="24"/>
              </w:rPr>
            </w:pPr>
            <w:r w:rsidRPr="00BB5821">
              <w:rPr>
                <w:rFonts w:ascii="Times New Roman" w:hAnsi="Times New Roman" w:cs="Times New Roman"/>
                <w:sz w:val="24"/>
                <w:szCs w:val="24"/>
              </w:rPr>
              <w:t>7.5</w:t>
            </w:r>
          </w:p>
        </w:tc>
        <w:tc>
          <w:tcPr>
            <w:tcW w:w="2098" w:type="dxa"/>
          </w:tcPr>
          <w:p w14:paraId="62AABF32" w14:textId="77777777" w:rsidR="00B47AC0" w:rsidRPr="00BB5821" w:rsidRDefault="00B47AC0" w:rsidP="0037168B">
            <w:pPr>
              <w:pStyle w:val="ConsPlusNormal"/>
              <w:rPr>
                <w:rFonts w:ascii="Times New Roman" w:hAnsi="Times New Roman" w:cs="Times New Roman"/>
                <w:sz w:val="24"/>
                <w:szCs w:val="24"/>
              </w:rPr>
            </w:pPr>
            <w:r w:rsidRPr="00BB5821">
              <w:rPr>
                <w:rFonts w:ascii="Times New Roman" w:hAnsi="Times New Roman" w:cs="Times New Roman"/>
                <w:sz w:val="24"/>
                <w:szCs w:val="24"/>
              </w:rPr>
              <w:t>Оценить соответствие поставленных товаров, выполненных работ, оказанных услуг требованиям, установленным в контрактах</w:t>
            </w:r>
          </w:p>
        </w:tc>
        <w:tc>
          <w:tcPr>
            <w:tcW w:w="2324" w:type="dxa"/>
          </w:tcPr>
          <w:p w14:paraId="4B75CCD6" w14:textId="77777777" w:rsidR="00B47AC0" w:rsidRPr="00BB5821" w:rsidRDefault="00B47AC0" w:rsidP="0037168B">
            <w:pPr>
              <w:pStyle w:val="ConsPlusNormal"/>
              <w:jc w:val="center"/>
              <w:rPr>
                <w:rFonts w:ascii="Times New Roman" w:hAnsi="Times New Roman" w:cs="Times New Roman"/>
                <w:sz w:val="24"/>
                <w:szCs w:val="24"/>
              </w:rPr>
            </w:pPr>
            <w:hyperlink r:id="rId255">
              <w:r w:rsidRPr="00BB5821">
                <w:rPr>
                  <w:rFonts w:ascii="Times New Roman" w:hAnsi="Times New Roman" w:cs="Times New Roman"/>
                  <w:sz w:val="24"/>
                  <w:szCs w:val="24"/>
                </w:rPr>
                <w:t>Статьи 34</w:t>
              </w:r>
            </w:hyperlink>
            <w:r w:rsidRPr="00BB5821">
              <w:rPr>
                <w:rFonts w:ascii="Times New Roman" w:hAnsi="Times New Roman" w:cs="Times New Roman"/>
                <w:sz w:val="24"/>
                <w:szCs w:val="24"/>
              </w:rPr>
              <w:t xml:space="preserve">, </w:t>
            </w:r>
            <w:hyperlink r:id="rId256">
              <w:r w:rsidRPr="00BB5821">
                <w:rPr>
                  <w:rFonts w:ascii="Times New Roman" w:hAnsi="Times New Roman" w:cs="Times New Roman"/>
                  <w:sz w:val="24"/>
                  <w:szCs w:val="24"/>
                </w:rPr>
                <w:t>94</w:t>
              </w:r>
            </w:hyperlink>
            <w:r w:rsidRPr="00BB5821">
              <w:rPr>
                <w:rFonts w:ascii="Times New Roman" w:hAnsi="Times New Roman" w:cs="Times New Roman"/>
                <w:sz w:val="24"/>
                <w:szCs w:val="24"/>
              </w:rPr>
              <w:t xml:space="preserve"> Федерального закона N 44-ФЗ</w:t>
            </w:r>
          </w:p>
        </w:tc>
        <w:tc>
          <w:tcPr>
            <w:tcW w:w="4674" w:type="dxa"/>
          </w:tcPr>
          <w:p w14:paraId="01400842"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Поставленные товары, выполненные работы, оказанные услуги не соответствуют контрактным обязательствам поставщика (подрядчика, исполнителя), а также целям осуществления закупок.</w:t>
            </w:r>
          </w:p>
          <w:p w14:paraId="10898FA4"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Приемка и оплата товаров, работ, услуг, не соответствующих условиям контракта (например, в нарушение условий контракта поставлены товары без сопроводительной документации (инструкции, гарантийного талона и пр.), приняты и оплачены компьютеры без предустановленного программного обеспечения, предусмотренного контрактом).</w:t>
            </w:r>
          </w:p>
          <w:p w14:paraId="08583AE2"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lastRenderedPageBreak/>
              <w:t>Расходование средств без подтверждения оправдательными документами.</w:t>
            </w:r>
          </w:p>
          <w:p w14:paraId="3BD7A6D6"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Приемка и оплата фактически не поставленных товаров, не выполненных работ, не оказанных услуг (например, оплачены фактически не выполненные работы по отделке внутренних помещений; оплачены фактически не оказанные услуги по уборке помещений. Приемка и оплата оборудования, монтаж и пусконаладочные работы которого не выполнены (например, в течение двух лет оборудование не установлено и не введено в эксплуатацию).</w:t>
            </w:r>
          </w:p>
          <w:p w14:paraId="5B2840CF"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Приемка и оплата товаров с истекшим сроком годности.</w:t>
            </w:r>
          </w:p>
          <w:p w14:paraId="324B3E49"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 xml:space="preserve">Приемка и оплата некачественно выполненных работ (например, работы по нанесению огнезащитного состава на металлические конструкции не обеспечили стопроцентную </w:t>
            </w:r>
            <w:proofErr w:type="spellStart"/>
            <w:r w:rsidRPr="00BB5821">
              <w:rPr>
                <w:rFonts w:ascii="Times New Roman" w:hAnsi="Times New Roman" w:cs="Times New Roman"/>
                <w:sz w:val="24"/>
                <w:szCs w:val="24"/>
              </w:rPr>
              <w:t>укрываемость</w:t>
            </w:r>
            <w:proofErr w:type="spellEnd"/>
            <w:r w:rsidRPr="00BB5821">
              <w:rPr>
                <w:rFonts w:ascii="Times New Roman" w:hAnsi="Times New Roman" w:cs="Times New Roman"/>
                <w:sz w:val="24"/>
                <w:szCs w:val="24"/>
              </w:rPr>
              <w:t xml:space="preserve"> конструкции; в результате выполненных работ по устройству дорожного полотна асфальтовое покрытие имеет трещины и выбоины, вызванные посадкой основания).</w:t>
            </w:r>
          </w:p>
          <w:p w14:paraId="0BA13E61"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Приемка и оплата работ, не соответствующих проектно-сметной документации.</w:t>
            </w:r>
          </w:p>
        </w:tc>
        <w:tc>
          <w:tcPr>
            <w:tcW w:w="5387" w:type="dxa"/>
          </w:tcPr>
          <w:p w14:paraId="43E2CA22"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lastRenderedPageBreak/>
              <w:t>За приемку и оплату поставленных товаров, выполненных работ, оказанных услуг, не соответствующих условиям контрактов, предусмотрена административная ответственность должностных лиц:</w:t>
            </w:r>
          </w:p>
          <w:p w14:paraId="6E714B59"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за несоставление документов о приемке или отдельных этапов либо ненаправление мотивированного отказа от подписания таких документов в случае отказа от их подписания (</w:t>
            </w:r>
            <w:hyperlink r:id="rId257">
              <w:r w:rsidRPr="00BB5821">
                <w:rPr>
                  <w:rFonts w:ascii="Times New Roman" w:hAnsi="Times New Roman" w:cs="Times New Roman"/>
                  <w:sz w:val="24"/>
                  <w:szCs w:val="24"/>
                </w:rPr>
                <w:t>статья 7.30.1</w:t>
              </w:r>
            </w:hyperlink>
            <w:r w:rsidRPr="00BB5821">
              <w:rPr>
                <w:rFonts w:ascii="Times New Roman" w:hAnsi="Times New Roman" w:cs="Times New Roman"/>
                <w:sz w:val="24"/>
                <w:szCs w:val="24"/>
              </w:rPr>
              <w:t xml:space="preserve"> КоАП);</w:t>
            </w:r>
          </w:p>
          <w:p w14:paraId="0B647CBD"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 xml:space="preserve">за приемку поставленного товара, выполненной работы (ее результатов), оказанной услуги или отдельного этапа исполнения контракта в случае несоответствия условиям контракта, если </w:t>
            </w:r>
            <w:r w:rsidRPr="00BB5821">
              <w:rPr>
                <w:rFonts w:ascii="Times New Roman" w:hAnsi="Times New Roman" w:cs="Times New Roman"/>
                <w:sz w:val="24"/>
                <w:szCs w:val="24"/>
              </w:rPr>
              <w:lastRenderedPageBreak/>
              <w:t>выявленное несоответствие не устранено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hyperlink r:id="rId258">
              <w:r w:rsidRPr="00BB5821">
                <w:rPr>
                  <w:rFonts w:ascii="Times New Roman" w:hAnsi="Times New Roman" w:cs="Times New Roman"/>
                  <w:sz w:val="24"/>
                  <w:szCs w:val="24"/>
                </w:rPr>
                <w:t>статья 7.30.1</w:t>
              </w:r>
            </w:hyperlink>
            <w:r w:rsidRPr="00BB5821">
              <w:rPr>
                <w:rFonts w:ascii="Times New Roman" w:hAnsi="Times New Roman" w:cs="Times New Roman"/>
                <w:sz w:val="24"/>
                <w:szCs w:val="24"/>
              </w:rPr>
              <w:t xml:space="preserve"> КоАП).</w:t>
            </w:r>
          </w:p>
        </w:tc>
      </w:tr>
      <w:tr w:rsidR="00B47AC0" w:rsidRPr="00BB5821" w14:paraId="09FC4882" w14:textId="77777777" w:rsidTr="00460101">
        <w:tc>
          <w:tcPr>
            <w:tcW w:w="680" w:type="dxa"/>
          </w:tcPr>
          <w:p w14:paraId="336030A2" w14:textId="77777777" w:rsidR="00B47AC0" w:rsidRPr="00BB5821" w:rsidRDefault="00B47AC0" w:rsidP="0037168B">
            <w:pPr>
              <w:pStyle w:val="ConsPlusNormal"/>
              <w:jc w:val="center"/>
              <w:rPr>
                <w:rFonts w:ascii="Times New Roman" w:hAnsi="Times New Roman" w:cs="Times New Roman"/>
                <w:sz w:val="24"/>
                <w:szCs w:val="24"/>
              </w:rPr>
            </w:pPr>
            <w:r w:rsidRPr="00BB5821">
              <w:rPr>
                <w:rFonts w:ascii="Times New Roman" w:hAnsi="Times New Roman" w:cs="Times New Roman"/>
                <w:sz w:val="24"/>
                <w:szCs w:val="24"/>
              </w:rPr>
              <w:lastRenderedPageBreak/>
              <w:t>7.6</w:t>
            </w:r>
          </w:p>
        </w:tc>
        <w:tc>
          <w:tcPr>
            <w:tcW w:w="2098" w:type="dxa"/>
          </w:tcPr>
          <w:p w14:paraId="0C367C2A" w14:textId="77777777" w:rsidR="00B47AC0" w:rsidRPr="00BB5821" w:rsidRDefault="00B47AC0" w:rsidP="0037168B">
            <w:pPr>
              <w:pStyle w:val="ConsPlusNormal"/>
              <w:rPr>
                <w:rFonts w:ascii="Times New Roman" w:hAnsi="Times New Roman" w:cs="Times New Roman"/>
                <w:sz w:val="24"/>
                <w:szCs w:val="24"/>
              </w:rPr>
            </w:pPr>
            <w:r w:rsidRPr="00BB5821">
              <w:rPr>
                <w:rFonts w:ascii="Times New Roman" w:hAnsi="Times New Roman" w:cs="Times New Roman"/>
                <w:sz w:val="24"/>
                <w:szCs w:val="24"/>
              </w:rPr>
              <w:t xml:space="preserve">Оценить целевой характер использования поставленных товаров, </w:t>
            </w:r>
            <w:r w:rsidRPr="00BB5821">
              <w:rPr>
                <w:rFonts w:ascii="Times New Roman" w:hAnsi="Times New Roman" w:cs="Times New Roman"/>
                <w:sz w:val="24"/>
                <w:szCs w:val="24"/>
              </w:rPr>
              <w:lastRenderedPageBreak/>
              <w:t>результатов выполненных работ и оказанных услуг</w:t>
            </w:r>
          </w:p>
        </w:tc>
        <w:tc>
          <w:tcPr>
            <w:tcW w:w="2324" w:type="dxa"/>
          </w:tcPr>
          <w:p w14:paraId="21460B69" w14:textId="77777777" w:rsidR="00B47AC0" w:rsidRPr="00BB5821" w:rsidRDefault="00B47AC0" w:rsidP="0037168B">
            <w:pPr>
              <w:pStyle w:val="ConsPlusNormal"/>
              <w:jc w:val="center"/>
              <w:rPr>
                <w:rFonts w:ascii="Times New Roman" w:hAnsi="Times New Roman" w:cs="Times New Roman"/>
                <w:sz w:val="24"/>
                <w:szCs w:val="24"/>
              </w:rPr>
            </w:pPr>
            <w:hyperlink r:id="rId259">
              <w:r w:rsidRPr="00BB5821">
                <w:rPr>
                  <w:rFonts w:ascii="Times New Roman" w:hAnsi="Times New Roman" w:cs="Times New Roman"/>
                  <w:sz w:val="24"/>
                  <w:szCs w:val="24"/>
                </w:rPr>
                <w:t>Статья 18</w:t>
              </w:r>
            </w:hyperlink>
            <w:r w:rsidRPr="00BB5821">
              <w:rPr>
                <w:rFonts w:ascii="Times New Roman" w:hAnsi="Times New Roman" w:cs="Times New Roman"/>
                <w:sz w:val="24"/>
                <w:szCs w:val="24"/>
              </w:rPr>
              <w:t xml:space="preserve"> Федерального закона N 44-ФЗ,</w:t>
            </w:r>
          </w:p>
          <w:p w14:paraId="17307ECF" w14:textId="77777777" w:rsidR="00B47AC0" w:rsidRPr="00BB5821" w:rsidRDefault="00B47AC0" w:rsidP="0037168B">
            <w:pPr>
              <w:pStyle w:val="ConsPlusNormal"/>
              <w:jc w:val="center"/>
              <w:rPr>
                <w:rFonts w:ascii="Times New Roman" w:hAnsi="Times New Roman" w:cs="Times New Roman"/>
                <w:sz w:val="24"/>
                <w:szCs w:val="24"/>
              </w:rPr>
            </w:pPr>
            <w:hyperlink r:id="rId260">
              <w:r w:rsidRPr="00BB5821">
                <w:rPr>
                  <w:rFonts w:ascii="Times New Roman" w:hAnsi="Times New Roman" w:cs="Times New Roman"/>
                  <w:sz w:val="24"/>
                  <w:szCs w:val="24"/>
                </w:rPr>
                <w:t>статья 38</w:t>
              </w:r>
            </w:hyperlink>
            <w:r w:rsidRPr="00BB5821">
              <w:rPr>
                <w:rFonts w:ascii="Times New Roman" w:hAnsi="Times New Roman" w:cs="Times New Roman"/>
                <w:sz w:val="24"/>
                <w:szCs w:val="24"/>
              </w:rPr>
              <w:t xml:space="preserve"> Бюджетного кодекса </w:t>
            </w:r>
            <w:r w:rsidRPr="00BB5821">
              <w:rPr>
                <w:rFonts w:ascii="Times New Roman" w:hAnsi="Times New Roman" w:cs="Times New Roman"/>
                <w:sz w:val="24"/>
                <w:szCs w:val="24"/>
              </w:rPr>
              <w:lastRenderedPageBreak/>
              <w:t>Российской Федерации</w:t>
            </w:r>
          </w:p>
        </w:tc>
        <w:tc>
          <w:tcPr>
            <w:tcW w:w="4674" w:type="dxa"/>
          </w:tcPr>
          <w:p w14:paraId="3A7D7F80"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lastRenderedPageBreak/>
              <w:t>Поставленные товары, результаты выполненных работ и оказанных услуг используются не по назначению.</w:t>
            </w:r>
          </w:p>
        </w:tc>
        <w:tc>
          <w:tcPr>
            <w:tcW w:w="5387" w:type="dxa"/>
          </w:tcPr>
          <w:p w14:paraId="7B912318" w14:textId="77777777" w:rsidR="00B47AC0" w:rsidRPr="00BB5821" w:rsidRDefault="00B47AC0" w:rsidP="0037168B">
            <w:pPr>
              <w:pStyle w:val="ConsPlusNormal"/>
              <w:rPr>
                <w:rFonts w:ascii="Times New Roman" w:hAnsi="Times New Roman" w:cs="Times New Roman"/>
                <w:sz w:val="24"/>
                <w:szCs w:val="24"/>
              </w:rPr>
            </w:pPr>
          </w:p>
        </w:tc>
      </w:tr>
      <w:tr w:rsidR="00B47AC0" w:rsidRPr="00BB5821" w14:paraId="7441AB06" w14:textId="77777777" w:rsidTr="00460101">
        <w:tc>
          <w:tcPr>
            <w:tcW w:w="680" w:type="dxa"/>
          </w:tcPr>
          <w:p w14:paraId="2E764F36" w14:textId="77777777" w:rsidR="00B47AC0" w:rsidRPr="00BB5821" w:rsidRDefault="00B47AC0" w:rsidP="0037168B">
            <w:pPr>
              <w:pStyle w:val="ConsPlusNormal"/>
              <w:jc w:val="center"/>
              <w:rPr>
                <w:rFonts w:ascii="Times New Roman" w:hAnsi="Times New Roman" w:cs="Times New Roman"/>
                <w:sz w:val="24"/>
                <w:szCs w:val="24"/>
              </w:rPr>
            </w:pPr>
            <w:r w:rsidRPr="00BB5821">
              <w:rPr>
                <w:rFonts w:ascii="Times New Roman" w:hAnsi="Times New Roman" w:cs="Times New Roman"/>
                <w:sz w:val="24"/>
                <w:szCs w:val="24"/>
              </w:rPr>
              <w:t>7.7</w:t>
            </w:r>
          </w:p>
        </w:tc>
        <w:tc>
          <w:tcPr>
            <w:tcW w:w="2098" w:type="dxa"/>
          </w:tcPr>
          <w:p w14:paraId="0BC99600" w14:textId="77777777" w:rsidR="00B47AC0" w:rsidRPr="00BB5821" w:rsidRDefault="00B47AC0" w:rsidP="0037168B">
            <w:pPr>
              <w:pStyle w:val="ConsPlusNormal"/>
              <w:rPr>
                <w:rFonts w:ascii="Times New Roman" w:hAnsi="Times New Roman" w:cs="Times New Roman"/>
                <w:sz w:val="24"/>
                <w:szCs w:val="24"/>
              </w:rPr>
            </w:pPr>
            <w:r w:rsidRPr="00BB5821">
              <w:rPr>
                <w:rFonts w:ascii="Times New Roman" w:hAnsi="Times New Roman" w:cs="Times New Roman"/>
                <w:sz w:val="24"/>
                <w:szCs w:val="24"/>
              </w:rPr>
              <w:t>Проверить своевременность направления информации, подлежащей включению в реестр контрактов, заключенных заказчиками, реестр контрактов, содержащий сведения, составляющие государственную тайну (далее - реестры контрактов)</w:t>
            </w:r>
          </w:p>
        </w:tc>
        <w:tc>
          <w:tcPr>
            <w:tcW w:w="2324" w:type="dxa"/>
          </w:tcPr>
          <w:p w14:paraId="4F8C2723" w14:textId="77777777" w:rsidR="00B47AC0" w:rsidRPr="00BB5821" w:rsidRDefault="00B47AC0" w:rsidP="0037168B">
            <w:pPr>
              <w:pStyle w:val="ConsPlusNormal"/>
              <w:jc w:val="center"/>
              <w:rPr>
                <w:rFonts w:ascii="Times New Roman" w:hAnsi="Times New Roman" w:cs="Times New Roman"/>
                <w:sz w:val="24"/>
                <w:szCs w:val="24"/>
              </w:rPr>
            </w:pPr>
            <w:hyperlink r:id="rId261">
              <w:r w:rsidRPr="00BB5821">
                <w:rPr>
                  <w:rFonts w:ascii="Times New Roman" w:hAnsi="Times New Roman" w:cs="Times New Roman"/>
                  <w:sz w:val="24"/>
                  <w:szCs w:val="24"/>
                </w:rPr>
                <w:t>Части 3</w:t>
              </w:r>
            </w:hyperlink>
            <w:r w:rsidRPr="00BB5821">
              <w:rPr>
                <w:rFonts w:ascii="Times New Roman" w:hAnsi="Times New Roman" w:cs="Times New Roman"/>
                <w:sz w:val="24"/>
                <w:szCs w:val="24"/>
              </w:rPr>
              <w:t xml:space="preserve"> и </w:t>
            </w:r>
            <w:hyperlink r:id="rId262">
              <w:r w:rsidRPr="00BB5821">
                <w:rPr>
                  <w:rFonts w:ascii="Times New Roman" w:hAnsi="Times New Roman" w:cs="Times New Roman"/>
                  <w:sz w:val="24"/>
                  <w:szCs w:val="24"/>
                </w:rPr>
                <w:t>7 статьи 103</w:t>
              </w:r>
            </w:hyperlink>
            <w:r w:rsidRPr="00BB5821">
              <w:rPr>
                <w:rFonts w:ascii="Times New Roman" w:hAnsi="Times New Roman" w:cs="Times New Roman"/>
                <w:sz w:val="24"/>
                <w:szCs w:val="24"/>
              </w:rPr>
              <w:t xml:space="preserve"> Федерального закона N 44-ФЗ,</w:t>
            </w:r>
          </w:p>
          <w:p w14:paraId="4EC638D7" w14:textId="77777777" w:rsidR="00B47AC0" w:rsidRPr="00BB5821" w:rsidRDefault="00B47AC0" w:rsidP="0037168B">
            <w:pPr>
              <w:pStyle w:val="ConsPlusNormal"/>
              <w:jc w:val="center"/>
              <w:rPr>
                <w:rFonts w:ascii="Times New Roman" w:hAnsi="Times New Roman" w:cs="Times New Roman"/>
                <w:sz w:val="24"/>
                <w:szCs w:val="24"/>
              </w:rPr>
            </w:pPr>
            <w:hyperlink r:id="rId263">
              <w:r w:rsidRPr="00BB5821">
                <w:rPr>
                  <w:rFonts w:ascii="Times New Roman" w:hAnsi="Times New Roman" w:cs="Times New Roman"/>
                  <w:sz w:val="24"/>
                  <w:szCs w:val="24"/>
                </w:rPr>
                <w:t>постановление</w:t>
              </w:r>
            </w:hyperlink>
            <w:r w:rsidRPr="00BB5821">
              <w:rPr>
                <w:rFonts w:ascii="Times New Roman" w:hAnsi="Times New Roman" w:cs="Times New Roman"/>
                <w:sz w:val="24"/>
                <w:szCs w:val="24"/>
              </w:rPr>
              <w:t xml:space="preserve"> Правительства Российской Федерации от 28 ноября 2013 г. N 1084,</w:t>
            </w:r>
          </w:p>
          <w:p w14:paraId="257F62C1" w14:textId="77777777" w:rsidR="00B47AC0" w:rsidRPr="00BB5821" w:rsidRDefault="00B47AC0" w:rsidP="0037168B">
            <w:pPr>
              <w:pStyle w:val="ConsPlusNormal"/>
              <w:jc w:val="center"/>
              <w:rPr>
                <w:rFonts w:ascii="Times New Roman" w:hAnsi="Times New Roman" w:cs="Times New Roman"/>
                <w:sz w:val="24"/>
                <w:szCs w:val="24"/>
              </w:rPr>
            </w:pPr>
            <w:hyperlink r:id="rId264">
              <w:r w:rsidRPr="00BB5821">
                <w:rPr>
                  <w:rFonts w:ascii="Times New Roman" w:hAnsi="Times New Roman" w:cs="Times New Roman"/>
                  <w:sz w:val="24"/>
                  <w:szCs w:val="24"/>
                </w:rPr>
                <w:t>постановление</w:t>
              </w:r>
            </w:hyperlink>
            <w:r w:rsidRPr="00BB5821">
              <w:rPr>
                <w:rFonts w:ascii="Times New Roman" w:hAnsi="Times New Roman" w:cs="Times New Roman"/>
                <w:sz w:val="24"/>
                <w:szCs w:val="24"/>
              </w:rPr>
              <w:t xml:space="preserve"> Правительства Российской Федерации от 27 января 2022 г. N 60,</w:t>
            </w:r>
          </w:p>
          <w:p w14:paraId="22FC4701" w14:textId="2792B1A5" w:rsidR="00B47AC0" w:rsidRPr="00BB5821" w:rsidRDefault="00B47AC0" w:rsidP="0037168B">
            <w:pPr>
              <w:pStyle w:val="ConsPlusNormal"/>
              <w:jc w:val="center"/>
              <w:rPr>
                <w:rFonts w:ascii="Times New Roman" w:hAnsi="Times New Roman" w:cs="Times New Roman"/>
                <w:sz w:val="24"/>
                <w:szCs w:val="24"/>
              </w:rPr>
            </w:pPr>
          </w:p>
        </w:tc>
        <w:tc>
          <w:tcPr>
            <w:tcW w:w="4674" w:type="dxa"/>
          </w:tcPr>
          <w:p w14:paraId="433CB061"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Заказчиком не направлена или несвоевременно направлена, или направлена недостоверная информация и (или) документы, подлежащие включению в реестры контрактов.</w:t>
            </w:r>
          </w:p>
          <w:p w14:paraId="0A4749DD"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Информация об изменении кодов финансирования закупки направлена в реестр контрактов позже 1 февраля финансового года, в котором подлежат применению соответствующие измененные коды.</w:t>
            </w:r>
          </w:p>
        </w:tc>
        <w:tc>
          <w:tcPr>
            <w:tcW w:w="5387" w:type="dxa"/>
          </w:tcPr>
          <w:p w14:paraId="6BE967D8"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Административная ответственность должностных лиц предусмотрена за непредставление, несвоевременное представление документов, подлежащих включению в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w:t>
            </w:r>
            <w:hyperlink r:id="rId265">
              <w:r w:rsidRPr="00BB5821">
                <w:rPr>
                  <w:rFonts w:ascii="Times New Roman" w:hAnsi="Times New Roman" w:cs="Times New Roman"/>
                  <w:sz w:val="24"/>
                  <w:szCs w:val="24"/>
                </w:rPr>
                <w:t>статья 7.30.1</w:t>
              </w:r>
            </w:hyperlink>
            <w:r w:rsidRPr="00BB5821">
              <w:rPr>
                <w:rFonts w:ascii="Times New Roman" w:hAnsi="Times New Roman" w:cs="Times New Roman"/>
                <w:sz w:val="24"/>
                <w:szCs w:val="24"/>
              </w:rPr>
              <w:t xml:space="preserve"> КоАП).</w:t>
            </w:r>
          </w:p>
        </w:tc>
      </w:tr>
      <w:tr w:rsidR="00B47AC0" w:rsidRPr="00BB5821" w14:paraId="65164A41" w14:textId="77777777" w:rsidTr="00460101">
        <w:tc>
          <w:tcPr>
            <w:tcW w:w="680" w:type="dxa"/>
          </w:tcPr>
          <w:p w14:paraId="164AF234" w14:textId="77777777" w:rsidR="00B47AC0" w:rsidRPr="00BB5821" w:rsidRDefault="00B47AC0" w:rsidP="0037168B">
            <w:pPr>
              <w:pStyle w:val="ConsPlusNormal"/>
              <w:jc w:val="center"/>
              <w:rPr>
                <w:rFonts w:ascii="Times New Roman" w:hAnsi="Times New Roman" w:cs="Times New Roman"/>
                <w:sz w:val="24"/>
                <w:szCs w:val="24"/>
              </w:rPr>
            </w:pPr>
            <w:r w:rsidRPr="00BB5821">
              <w:rPr>
                <w:rFonts w:ascii="Times New Roman" w:hAnsi="Times New Roman" w:cs="Times New Roman"/>
                <w:sz w:val="24"/>
                <w:szCs w:val="24"/>
              </w:rPr>
              <w:t>7.8</w:t>
            </w:r>
          </w:p>
        </w:tc>
        <w:tc>
          <w:tcPr>
            <w:tcW w:w="2098" w:type="dxa"/>
          </w:tcPr>
          <w:p w14:paraId="543A7374" w14:textId="77777777" w:rsidR="00B47AC0" w:rsidRPr="00BB5821" w:rsidRDefault="00B47AC0" w:rsidP="0037168B">
            <w:pPr>
              <w:pStyle w:val="ConsPlusNormal"/>
              <w:rPr>
                <w:rFonts w:ascii="Times New Roman" w:hAnsi="Times New Roman" w:cs="Times New Roman"/>
                <w:sz w:val="24"/>
                <w:szCs w:val="24"/>
              </w:rPr>
            </w:pPr>
            <w:r w:rsidRPr="00BB5821">
              <w:rPr>
                <w:rFonts w:ascii="Times New Roman" w:hAnsi="Times New Roman" w:cs="Times New Roman"/>
                <w:sz w:val="24"/>
                <w:szCs w:val="24"/>
              </w:rPr>
              <w:t>Осуществление заказчиком контроля за исполнением поставщиком (подрядчиком, исполнителем) условий контракта</w:t>
            </w:r>
          </w:p>
        </w:tc>
        <w:tc>
          <w:tcPr>
            <w:tcW w:w="2324" w:type="dxa"/>
          </w:tcPr>
          <w:p w14:paraId="616C1CAE" w14:textId="77777777" w:rsidR="00B47AC0" w:rsidRPr="00BB5821" w:rsidRDefault="00B47AC0" w:rsidP="0037168B">
            <w:pPr>
              <w:pStyle w:val="ConsPlusNormal"/>
              <w:jc w:val="center"/>
              <w:rPr>
                <w:rFonts w:ascii="Times New Roman" w:hAnsi="Times New Roman" w:cs="Times New Roman"/>
                <w:sz w:val="24"/>
                <w:szCs w:val="24"/>
              </w:rPr>
            </w:pPr>
            <w:hyperlink r:id="rId266">
              <w:r w:rsidRPr="00BB5821">
                <w:rPr>
                  <w:rFonts w:ascii="Times New Roman" w:hAnsi="Times New Roman" w:cs="Times New Roman"/>
                  <w:sz w:val="24"/>
                  <w:szCs w:val="24"/>
                </w:rPr>
                <w:t>Статья 101</w:t>
              </w:r>
            </w:hyperlink>
            <w:r w:rsidRPr="00BB5821">
              <w:rPr>
                <w:rFonts w:ascii="Times New Roman" w:hAnsi="Times New Roman" w:cs="Times New Roman"/>
                <w:sz w:val="24"/>
                <w:szCs w:val="24"/>
              </w:rPr>
              <w:t xml:space="preserve"> Федерального закона N 44-ФЗ</w:t>
            </w:r>
          </w:p>
        </w:tc>
        <w:tc>
          <w:tcPr>
            <w:tcW w:w="4674" w:type="dxa"/>
          </w:tcPr>
          <w:p w14:paraId="0B951C80"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Заказчиком не осуществлен контроль за исполнением поставщиком (подрядчиком, исполнителем) условий контракта в части стоимостного объема и видов работ, выполняемых единственным исполнителем лично, а именно: у заказчика отсутствовали документы, подтверждающие выполнение исполнителем работ лично.</w:t>
            </w:r>
          </w:p>
          <w:p w14:paraId="72731371"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 xml:space="preserve">Заказчиком не осуществлен контроль за привлечением поставщиком (подрядчиком, </w:t>
            </w:r>
            <w:r w:rsidRPr="00BB5821">
              <w:rPr>
                <w:rFonts w:ascii="Times New Roman" w:hAnsi="Times New Roman" w:cs="Times New Roman"/>
                <w:sz w:val="24"/>
                <w:szCs w:val="24"/>
              </w:rPr>
              <w:lastRenderedPageBreak/>
              <w:t>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5387" w:type="dxa"/>
          </w:tcPr>
          <w:p w14:paraId="43BDD80D" w14:textId="77777777" w:rsidR="00B47AC0" w:rsidRPr="00BB5821" w:rsidRDefault="00B47AC0" w:rsidP="0037168B">
            <w:pPr>
              <w:pStyle w:val="ConsPlusNormal"/>
              <w:rPr>
                <w:rFonts w:ascii="Times New Roman" w:hAnsi="Times New Roman" w:cs="Times New Roman"/>
                <w:sz w:val="24"/>
                <w:szCs w:val="24"/>
              </w:rPr>
            </w:pPr>
          </w:p>
        </w:tc>
      </w:tr>
      <w:tr w:rsidR="00B47AC0" w:rsidRPr="00BB5821" w14:paraId="594621A0" w14:textId="77777777" w:rsidTr="00460101">
        <w:tc>
          <w:tcPr>
            <w:tcW w:w="15163" w:type="dxa"/>
            <w:gridSpan w:val="5"/>
          </w:tcPr>
          <w:p w14:paraId="232B9028" w14:textId="77777777" w:rsidR="00B47AC0" w:rsidRPr="00BB5821" w:rsidRDefault="00B47AC0" w:rsidP="0037168B">
            <w:pPr>
              <w:pStyle w:val="ConsPlusNormal"/>
              <w:jc w:val="center"/>
              <w:outlineLvl w:val="1"/>
              <w:rPr>
                <w:rFonts w:ascii="Times New Roman" w:hAnsi="Times New Roman" w:cs="Times New Roman"/>
                <w:b/>
                <w:bCs/>
                <w:sz w:val="24"/>
                <w:szCs w:val="24"/>
              </w:rPr>
            </w:pPr>
            <w:r w:rsidRPr="00BB5821">
              <w:rPr>
                <w:rFonts w:ascii="Times New Roman" w:hAnsi="Times New Roman" w:cs="Times New Roman"/>
                <w:b/>
                <w:bCs/>
                <w:sz w:val="24"/>
                <w:szCs w:val="24"/>
              </w:rPr>
              <w:t>8. Применение обеспечительных мер и мер ответственности</w:t>
            </w:r>
          </w:p>
        </w:tc>
      </w:tr>
      <w:tr w:rsidR="00B47AC0" w:rsidRPr="00BB5821" w14:paraId="3E1F3596" w14:textId="77777777" w:rsidTr="00460101">
        <w:tc>
          <w:tcPr>
            <w:tcW w:w="680" w:type="dxa"/>
          </w:tcPr>
          <w:p w14:paraId="7284E1D2" w14:textId="77777777" w:rsidR="00B47AC0" w:rsidRPr="00BB5821" w:rsidRDefault="00B47AC0" w:rsidP="0037168B">
            <w:pPr>
              <w:pStyle w:val="ConsPlusNormal"/>
              <w:jc w:val="center"/>
              <w:rPr>
                <w:rFonts w:ascii="Times New Roman" w:hAnsi="Times New Roman" w:cs="Times New Roman"/>
                <w:sz w:val="24"/>
                <w:szCs w:val="24"/>
              </w:rPr>
            </w:pPr>
            <w:r w:rsidRPr="00BB5821">
              <w:rPr>
                <w:rFonts w:ascii="Times New Roman" w:hAnsi="Times New Roman" w:cs="Times New Roman"/>
                <w:sz w:val="24"/>
                <w:szCs w:val="24"/>
              </w:rPr>
              <w:t>8.1</w:t>
            </w:r>
          </w:p>
        </w:tc>
        <w:tc>
          <w:tcPr>
            <w:tcW w:w="2098" w:type="dxa"/>
          </w:tcPr>
          <w:p w14:paraId="6ED8284D" w14:textId="77777777" w:rsidR="00B47AC0" w:rsidRPr="00BB5821" w:rsidRDefault="00B47AC0" w:rsidP="0037168B">
            <w:pPr>
              <w:pStyle w:val="ConsPlusNormal"/>
              <w:rPr>
                <w:rFonts w:ascii="Times New Roman" w:hAnsi="Times New Roman" w:cs="Times New Roman"/>
                <w:sz w:val="24"/>
                <w:szCs w:val="24"/>
              </w:rPr>
            </w:pPr>
            <w:r w:rsidRPr="00BB5821">
              <w:rPr>
                <w:rFonts w:ascii="Times New Roman" w:hAnsi="Times New Roman" w:cs="Times New Roman"/>
                <w:sz w:val="24"/>
                <w:szCs w:val="24"/>
              </w:rPr>
              <w:t>Применение обеспечительных мер</w:t>
            </w:r>
          </w:p>
        </w:tc>
        <w:tc>
          <w:tcPr>
            <w:tcW w:w="2324" w:type="dxa"/>
          </w:tcPr>
          <w:p w14:paraId="758F0B47" w14:textId="6ACF736C" w:rsidR="00B47AC0" w:rsidRPr="00BB5821" w:rsidRDefault="00B47AC0" w:rsidP="0037168B">
            <w:pPr>
              <w:pStyle w:val="ConsPlusNormal"/>
              <w:jc w:val="center"/>
              <w:rPr>
                <w:rFonts w:ascii="Times New Roman" w:hAnsi="Times New Roman" w:cs="Times New Roman"/>
                <w:sz w:val="24"/>
                <w:szCs w:val="24"/>
              </w:rPr>
            </w:pPr>
            <w:hyperlink r:id="rId267">
              <w:r w:rsidRPr="00BB5821">
                <w:rPr>
                  <w:rFonts w:ascii="Times New Roman" w:hAnsi="Times New Roman" w:cs="Times New Roman"/>
                  <w:sz w:val="24"/>
                  <w:szCs w:val="24"/>
                </w:rPr>
                <w:t>Статьи 34</w:t>
              </w:r>
            </w:hyperlink>
            <w:r w:rsidRPr="00BB5821">
              <w:rPr>
                <w:rFonts w:ascii="Times New Roman" w:hAnsi="Times New Roman" w:cs="Times New Roman"/>
                <w:sz w:val="24"/>
                <w:szCs w:val="24"/>
              </w:rPr>
              <w:t xml:space="preserve">, </w:t>
            </w:r>
            <w:hyperlink r:id="rId268">
              <w:r w:rsidRPr="00BB5821">
                <w:rPr>
                  <w:rFonts w:ascii="Times New Roman" w:hAnsi="Times New Roman" w:cs="Times New Roman"/>
                  <w:sz w:val="24"/>
                  <w:szCs w:val="24"/>
                </w:rPr>
                <w:t>44</w:t>
              </w:r>
            </w:hyperlink>
            <w:r w:rsidRPr="00BB5821">
              <w:rPr>
                <w:rFonts w:ascii="Times New Roman" w:hAnsi="Times New Roman" w:cs="Times New Roman"/>
                <w:sz w:val="24"/>
                <w:szCs w:val="24"/>
              </w:rPr>
              <w:t xml:space="preserve">, </w:t>
            </w:r>
            <w:hyperlink r:id="rId269">
              <w:r w:rsidRPr="00BB5821">
                <w:rPr>
                  <w:rFonts w:ascii="Times New Roman" w:hAnsi="Times New Roman" w:cs="Times New Roman"/>
                  <w:sz w:val="24"/>
                  <w:szCs w:val="24"/>
                </w:rPr>
                <w:t>94</w:t>
              </w:r>
            </w:hyperlink>
            <w:r w:rsidRPr="00BB5821">
              <w:rPr>
                <w:rFonts w:ascii="Times New Roman" w:hAnsi="Times New Roman" w:cs="Times New Roman"/>
                <w:sz w:val="24"/>
                <w:szCs w:val="24"/>
              </w:rPr>
              <w:t xml:space="preserve">, </w:t>
            </w:r>
            <w:hyperlink r:id="rId270">
              <w:r w:rsidRPr="00BB5821">
                <w:rPr>
                  <w:rFonts w:ascii="Times New Roman" w:hAnsi="Times New Roman" w:cs="Times New Roman"/>
                  <w:sz w:val="24"/>
                  <w:szCs w:val="24"/>
                </w:rPr>
                <w:t>96</w:t>
              </w:r>
            </w:hyperlink>
            <w:r w:rsidRPr="00BB5821">
              <w:rPr>
                <w:rFonts w:ascii="Times New Roman" w:hAnsi="Times New Roman" w:cs="Times New Roman"/>
                <w:sz w:val="24"/>
                <w:szCs w:val="24"/>
              </w:rPr>
              <w:t xml:space="preserve"> Федерального закона </w:t>
            </w:r>
            <w:r w:rsidR="00460101">
              <w:rPr>
                <w:rFonts w:ascii="Times New Roman" w:hAnsi="Times New Roman" w:cs="Times New Roman"/>
                <w:sz w:val="24"/>
                <w:szCs w:val="24"/>
              </w:rPr>
              <w:t>№</w:t>
            </w:r>
            <w:r w:rsidRPr="00BB5821">
              <w:rPr>
                <w:rFonts w:ascii="Times New Roman" w:hAnsi="Times New Roman" w:cs="Times New Roman"/>
                <w:sz w:val="24"/>
                <w:szCs w:val="24"/>
              </w:rPr>
              <w:t xml:space="preserve"> 44-ФЗ</w:t>
            </w:r>
          </w:p>
        </w:tc>
        <w:tc>
          <w:tcPr>
            <w:tcW w:w="4674" w:type="dxa"/>
          </w:tcPr>
          <w:p w14:paraId="0BB0A5FF"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Заказчиком не применены меры обеспечения исполнения обязательств (с недобросовестного поставщика (подрядчика, исполнителя): не удержаны обеспечение заявки, обеспечение исполнения контракта.</w:t>
            </w:r>
          </w:p>
        </w:tc>
        <w:tc>
          <w:tcPr>
            <w:tcW w:w="5387" w:type="dxa"/>
          </w:tcPr>
          <w:p w14:paraId="12DCDD37" w14:textId="77777777" w:rsidR="00B47AC0" w:rsidRPr="00BB5821" w:rsidRDefault="00B47AC0" w:rsidP="0037168B">
            <w:pPr>
              <w:pStyle w:val="ConsPlusNormal"/>
              <w:rPr>
                <w:rFonts w:ascii="Times New Roman" w:hAnsi="Times New Roman" w:cs="Times New Roman"/>
                <w:sz w:val="24"/>
                <w:szCs w:val="24"/>
              </w:rPr>
            </w:pPr>
          </w:p>
        </w:tc>
      </w:tr>
      <w:tr w:rsidR="00B47AC0" w:rsidRPr="00BB5821" w14:paraId="2717E739" w14:textId="77777777" w:rsidTr="00460101">
        <w:tc>
          <w:tcPr>
            <w:tcW w:w="680" w:type="dxa"/>
          </w:tcPr>
          <w:p w14:paraId="4E579495" w14:textId="77777777" w:rsidR="00B47AC0" w:rsidRPr="00BB5821" w:rsidRDefault="00B47AC0" w:rsidP="0037168B">
            <w:pPr>
              <w:pStyle w:val="ConsPlusNormal"/>
              <w:jc w:val="center"/>
              <w:rPr>
                <w:rFonts w:ascii="Times New Roman" w:hAnsi="Times New Roman" w:cs="Times New Roman"/>
                <w:sz w:val="24"/>
                <w:szCs w:val="24"/>
              </w:rPr>
            </w:pPr>
            <w:r w:rsidRPr="00BB5821">
              <w:rPr>
                <w:rFonts w:ascii="Times New Roman" w:hAnsi="Times New Roman" w:cs="Times New Roman"/>
                <w:sz w:val="24"/>
                <w:szCs w:val="24"/>
              </w:rPr>
              <w:t>8.2</w:t>
            </w:r>
          </w:p>
        </w:tc>
        <w:tc>
          <w:tcPr>
            <w:tcW w:w="2098" w:type="dxa"/>
          </w:tcPr>
          <w:p w14:paraId="10EBF0D9" w14:textId="77777777" w:rsidR="00B47AC0" w:rsidRPr="00BB5821" w:rsidRDefault="00B47AC0" w:rsidP="0037168B">
            <w:pPr>
              <w:pStyle w:val="ConsPlusNormal"/>
              <w:rPr>
                <w:rFonts w:ascii="Times New Roman" w:hAnsi="Times New Roman" w:cs="Times New Roman"/>
                <w:sz w:val="24"/>
                <w:szCs w:val="24"/>
              </w:rPr>
            </w:pPr>
            <w:r w:rsidRPr="00BB5821">
              <w:rPr>
                <w:rFonts w:ascii="Times New Roman" w:hAnsi="Times New Roman" w:cs="Times New Roman"/>
                <w:sz w:val="24"/>
                <w:szCs w:val="24"/>
              </w:rPr>
              <w:t>Применение мер ответственности по контракту</w:t>
            </w:r>
          </w:p>
        </w:tc>
        <w:tc>
          <w:tcPr>
            <w:tcW w:w="2324" w:type="dxa"/>
          </w:tcPr>
          <w:p w14:paraId="46836AB5" w14:textId="6DE47A5C" w:rsidR="00B47AC0" w:rsidRPr="00BB5821" w:rsidRDefault="00B47AC0" w:rsidP="0037168B">
            <w:pPr>
              <w:pStyle w:val="ConsPlusNormal"/>
              <w:jc w:val="center"/>
              <w:rPr>
                <w:rFonts w:ascii="Times New Roman" w:hAnsi="Times New Roman" w:cs="Times New Roman"/>
                <w:sz w:val="24"/>
                <w:szCs w:val="24"/>
              </w:rPr>
            </w:pPr>
            <w:hyperlink r:id="rId271">
              <w:r w:rsidRPr="00BB5821">
                <w:rPr>
                  <w:rFonts w:ascii="Times New Roman" w:hAnsi="Times New Roman" w:cs="Times New Roman"/>
                  <w:sz w:val="24"/>
                  <w:szCs w:val="24"/>
                </w:rPr>
                <w:t>Статьи 34</w:t>
              </w:r>
            </w:hyperlink>
            <w:r w:rsidRPr="00BB5821">
              <w:rPr>
                <w:rFonts w:ascii="Times New Roman" w:hAnsi="Times New Roman" w:cs="Times New Roman"/>
                <w:sz w:val="24"/>
                <w:szCs w:val="24"/>
              </w:rPr>
              <w:t xml:space="preserve">, </w:t>
            </w:r>
            <w:hyperlink r:id="rId272">
              <w:r w:rsidRPr="00BB5821">
                <w:rPr>
                  <w:rFonts w:ascii="Times New Roman" w:hAnsi="Times New Roman" w:cs="Times New Roman"/>
                  <w:sz w:val="24"/>
                  <w:szCs w:val="24"/>
                </w:rPr>
                <w:t>94</w:t>
              </w:r>
            </w:hyperlink>
            <w:r w:rsidRPr="00BB5821">
              <w:rPr>
                <w:rFonts w:ascii="Times New Roman" w:hAnsi="Times New Roman" w:cs="Times New Roman"/>
                <w:sz w:val="24"/>
                <w:szCs w:val="24"/>
              </w:rPr>
              <w:t xml:space="preserve">, </w:t>
            </w:r>
            <w:hyperlink r:id="rId273">
              <w:r w:rsidRPr="00BB5821">
                <w:rPr>
                  <w:rFonts w:ascii="Times New Roman" w:hAnsi="Times New Roman" w:cs="Times New Roman"/>
                  <w:sz w:val="24"/>
                  <w:szCs w:val="24"/>
                </w:rPr>
                <w:t>96</w:t>
              </w:r>
            </w:hyperlink>
            <w:r w:rsidRPr="00BB5821">
              <w:rPr>
                <w:rFonts w:ascii="Times New Roman" w:hAnsi="Times New Roman" w:cs="Times New Roman"/>
                <w:sz w:val="24"/>
                <w:szCs w:val="24"/>
              </w:rPr>
              <w:t xml:space="preserve">, Федерального закона </w:t>
            </w:r>
            <w:r w:rsidR="00460101">
              <w:rPr>
                <w:rFonts w:ascii="Times New Roman" w:hAnsi="Times New Roman" w:cs="Times New Roman"/>
                <w:sz w:val="24"/>
                <w:szCs w:val="24"/>
              </w:rPr>
              <w:t>№</w:t>
            </w:r>
            <w:r w:rsidRPr="00BB5821">
              <w:rPr>
                <w:rFonts w:ascii="Times New Roman" w:hAnsi="Times New Roman" w:cs="Times New Roman"/>
                <w:sz w:val="24"/>
                <w:szCs w:val="24"/>
              </w:rPr>
              <w:t xml:space="preserve"> 44-ФЗ,</w:t>
            </w:r>
          </w:p>
          <w:p w14:paraId="3AA16C3C" w14:textId="0A99A200" w:rsidR="00B47AC0" w:rsidRPr="00BB5821" w:rsidRDefault="00B47AC0" w:rsidP="0037168B">
            <w:pPr>
              <w:pStyle w:val="ConsPlusNormal"/>
              <w:jc w:val="center"/>
              <w:rPr>
                <w:rFonts w:ascii="Times New Roman" w:hAnsi="Times New Roman" w:cs="Times New Roman"/>
                <w:sz w:val="24"/>
                <w:szCs w:val="24"/>
              </w:rPr>
            </w:pPr>
            <w:hyperlink r:id="rId274">
              <w:r w:rsidRPr="00BB5821">
                <w:rPr>
                  <w:rFonts w:ascii="Times New Roman" w:hAnsi="Times New Roman" w:cs="Times New Roman"/>
                  <w:sz w:val="24"/>
                  <w:szCs w:val="24"/>
                </w:rPr>
                <w:t>постановление</w:t>
              </w:r>
            </w:hyperlink>
            <w:r w:rsidRPr="00BB5821">
              <w:rPr>
                <w:rFonts w:ascii="Times New Roman" w:hAnsi="Times New Roman" w:cs="Times New Roman"/>
                <w:sz w:val="24"/>
                <w:szCs w:val="24"/>
              </w:rPr>
              <w:t xml:space="preserve"> Правительства Российской Федерации от 30 августа 2017 г. </w:t>
            </w:r>
            <w:r w:rsidR="00460101">
              <w:rPr>
                <w:rFonts w:ascii="Times New Roman" w:hAnsi="Times New Roman" w:cs="Times New Roman"/>
                <w:sz w:val="24"/>
                <w:szCs w:val="24"/>
              </w:rPr>
              <w:t>№</w:t>
            </w:r>
            <w:r w:rsidRPr="00BB5821">
              <w:rPr>
                <w:rFonts w:ascii="Times New Roman" w:hAnsi="Times New Roman" w:cs="Times New Roman"/>
                <w:sz w:val="24"/>
                <w:szCs w:val="24"/>
              </w:rPr>
              <w:t xml:space="preserve"> 1042</w:t>
            </w:r>
          </w:p>
        </w:tc>
        <w:tc>
          <w:tcPr>
            <w:tcW w:w="4674" w:type="dxa"/>
          </w:tcPr>
          <w:p w14:paraId="5DC20267"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При наличии оснований заказчиком не применены меры ответственности к недобросовестному поставщику (подрядчику, исполнителю) (например, заказчиком не применены меры ответственности к поставщику в связи с просрочкой поставки товара, либо в связи с ненадлежащим исполнением условий контракта, за нарушение которых контрактом предусмотрен штраф).</w:t>
            </w:r>
          </w:p>
          <w:p w14:paraId="76E303A1"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Неверно рассчитаны размеры пеней, штрафов по контракту (занижены/завышены).</w:t>
            </w:r>
          </w:p>
        </w:tc>
        <w:tc>
          <w:tcPr>
            <w:tcW w:w="5387" w:type="dxa"/>
          </w:tcPr>
          <w:p w14:paraId="7E0F2C00"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t>Срок исковой давности по взысканию неустойки - 3 года.</w:t>
            </w:r>
          </w:p>
        </w:tc>
      </w:tr>
      <w:tr w:rsidR="00B47AC0" w:rsidRPr="00BB5821" w14:paraId="45AE673A" w14:textId="77777777" w:rsidTr="00460101">
        <w:tc>
          <w:tcPr>
            <w:tcW w:w="680" w:type="dxa"/>
          </w:tcPr>
          <w:p w14:paraId="5B0E4CD9" w14:textId="77777777" w:rsidR="00B47AC0" w:rsidRPr="00BB5821" w:rsidRDefault="00B47AC0" w:rsidP="0037168B">
            <w:pPr>
              <w:pStyle w:val="ConsPlusNormal"/>
              <w:jc w:val="center"/>
              <w:rPr>
                <w:rFonts w:ascii="Times New Roman" w:hAnsi="Times New Roman" w:cs="Times New Roman"/>
                <w:sz w:val="24"/>
                <w:szCs w:val="24"/>
              </w:rPr>
            </w:pPr>
            <w:r w:rsidRPr="00BB5821">
              <w:rPr>
                <w:rFonts w:ascii="Times New Roman" w:hAnsi="Times New Roman" w:cs="Times New Roman"/>
                <w:sz w:val="24"/>
                <w:szCs w:val="24"/>
              </w:rPr>
              <w:t>8.3</w:t>
            </w:r>
          </w:p>
        </w:tc>
        <w:tc>
          <w:tcPr>
            <w:tcW w:w="2098" w:type="dxa"/>
          </w:tcPr>
          <w:p w14:paraId="4EA70430" w14:textId="77777777" w:rsidR="00B47AC0" w:rsidRPr="00BB5821" w:rsidRDefault="00B47AC0" w:rsidP="0037168B">
            <w:pPr>
              <w:pStyle w:val="ConsPlusNormal"/>
              <w:rPr>
                <w:rFonts w:ascii="Times New Roman" w:hAnsi="Times New Roman" w:cs="Times New Roman"/>
                <w:sz w:val="24"/>
                <w:szCs w:val="24"/>
              </w:rPr>
            </w:pPr>
            <w:r w:rsidRPr="00BB5821">
              <w:rPr>
                <w:rFonts w:ascii="Times New Roman" w:hAnsi="Times New Roman" w:cs="Times New Roman"/>
                <w:sz w:val="24"/>
                <w:szCs w:val="24"/>
              </w:rPr>
              <w:t xml:space="preserve">Проверить своевременность направления информации, подлежащей </w:t>
            </w:r>
            <w:r w:rsidRPr="00BB5821">
              <w:rPr>
                <w:rFonts w:ascii="Times New Roman" w:hAnsi="Times New Roman" w:cs="Times New Roman"/>
                <w:sz w:val="24"/>
                <w:szCs w:val="24"/>
              </w:rPr>
              <w:lastRenderedPageBreak/>
              <w:t>включению в реестр недобросовестных поставщиков (подрядчиков, исполнителей)</w:t>
            </w:r>
          </w:p>
        </w:tc>
        <w:tc>
          <w:tcPr>
            <w:tcW w:w="2324" w:type="dxa"/>
          </w:tcPr>
          <w:p w14:paraId="785879BB" w14:textId="77777777" w:rsidR="00B47AC0" w:rsidRPr="00BB5821" w:rsidRDefault="00B47AC0" w:rsidP="0037168B">
            <w:pPr>
              <w:pStyle w:val="ConsPlusNormal"/>
              <w:jc w:val="center"/>
              <w:rPr>
                <w:rFonts w:ascii="Times New Roman" w:hAnsi="Times New Roman" w:cs="Times New Roman"/>
                <w:sz w:val="24"/>
                <w:szCs w:val="24"/>
              </w:rPr>
            </w:pPr>
            <w:hyperlink r:id="rId275">
              <w:r w:rsidRPr="00BB5821">
                <w:rPr>
                  <w:rFonts w:ascii="Times New Roman" w:hAnsi="Times New Roman" w:cs="Times New Roman"/>
                  <w:sz w:val="24"/>
                  <w:szCs w:val="24"/>
                </w:rPr>
                <w:t>Статья 104</w:t>
              </w:r>
            </w:hyperlink>
            <w:r w:rsidRPr="00BB5821">
              <w:rPr>
                <w:rFonts w:ascii="Times New Roman" w:hAnsi="Times New Roman" w:cs="Times New Roman"/>
                <w:sz w:val="24"/>
                <w:szCs w:val="24"/>
              </w:rPr>
              <w:t xml:space="preserve"> Федерального закона N 44-ФЗ,</w:t>
            </w:r>
          </w:p>
          <w:p w14:paraId="7542E208" w14:textId="77777777" w:rsidR="00B47AC0" w:rsidRPr="00BB5821" w:rsidRDefault="00B47AC0" w:rsidP="0037168B">
            <w:pPr>
              <w:pStyle w:val="ConsPlusNormal"/>
              <w:jc w:val="center"/>
              <w:rPr>
                <w:rFonts w:ascii="Times New Roman" w:hAnsi="Times New Roman" w:cs="Times New Roman"/>
                <w:sz w:val="24"/>
                <w:szCs w:val="24"/>
              </w:rPr>
            </w:pPr>
            <w:hyperlink r:id="rId276">
              <w:r w:rsidRPr="00BB5821">
                <w:rPr>
                  <w:rFonts w:ascii="Times New Roman" w:hAnsi="Times New Roman" w:cs="Times New Roman"/>
                  <w:sz w:val="24"/>
                  <w:szCs w:val="24"/>
                </w:rPr>
                <w:t>постановление</w:t>
              </w:r>
            </w:hyperlink>
            <w:r w:rsidRPr="00BB5821">
              <w:rPr>
                <w:rFonts w:ascii="Times New Roman" w:hAnsi="Times New Roman" w:cs="Times New Roman"/>
                <w:sz w:val="24"/>
                <w:szCs w:val="24"/>
              </w:rPr>
              <w:t xml:space="preserve"> Правительства </w:t>
            </w:r>
            <w:r w:rsidRPr="00BB5821">
              <w:rPr>
                <w:rFonts w:ascii="Times New Roman" w:hAnsi="Times New Roman" w:cs="Times New Roman"/>
                <w:sz w:val="24"/>
                <w:szCs w:val="24"/>
              </w:rPr>
              <w:lastRenderedPageBreak/>
              <w:t>Российской Федерации от 30 июня 2021 г. N 1078</w:t>
            </w:r>
          </w:p>
        </w:tc>
        <w:tc>
          <w:tcPr>
            <w:tcW w:w="4674" w:type="dxa"/>
          </w:tcPr>
          <w:p w14:paraId="21E64AB7"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lastRenderedPageBreak/>
              <w:t xml:space="preserve">Заказчиком не направлена или несвоевременно направлена информация об участниках закупок, поставщиках (подрядчиках, исполнителях), подлежащая включению в реестр недобросовестных </w:t>
            </w:r>
            <w:r w:rsidRPr="00BB5821">
              <w:rPr>
                <w:rFonts w:ascii="Times New Roman" w:hAnsi="Times New Roman" w:cs="Times New Roman"/>
                <w:sz w:val="24"/>
                <w:szCs w:val="24"/>
              </w:rPr>
              <w:lastRenderedPageBreak/>
              <w:t>поставщиков (подрядчиков, исполнителей).</w:t>
            </w:r>
          </w:p>
        </w:tc>
        <w:tc>
          <w:tcPr>
            <w:tcW w:w="5387" w:type="dxa"/>
          </w:tcPr>
          <w:p w14:paraId="1ACD010F" w14:textId="77777777" w:rsidR="00B47AC0" w:rsidRPr="00BB5821" w:rsidRDefault="00B47AC0" w:rsidP="0037168B">
            <w:pPr>
              <w:pStyle w:val="ConsPlusNormal"/>
              <w:ind w:firstLine="283"/>
              <w:jc w:val="both"/>
              <w:rPr>
                <w:rFonts w:ascii="Times New Roman" w:hAnsi="Times New Roman" w:cs="Times New Roman"/>
                <w:sz w:val="24"/>
                <w:szCs w:val="24"/>
              </w:rPr>
            </w:pPr>
            <w:r w:rsidRPr="00BB5821">
              <w:rPr>
                <w:rFonts w:ascii="Times New Roman" w:hAnsi="Times New Roman" w:cs="Times New Roman"/>
                <w:sz w:val="24"/>
                <w:szCs w:val="24"/>
              </w:rPr>
              <w:lastRenderedPageBreak/>
              <w:t xml:space="preserve">За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w:t>
            </w:r>
            <w:r w:rsidRPr="00BB5821">
              <w:rPr>
                <w:rFonts w:ascii="Times New Roman" w:hAnsi="Times New Roman" w:cs="Times New Roman"/>
                <w:sz w:val="24"/>
                <w:szCs w:val="24"/>
              </w:rPr>
              <w:lastRenderedPageBreak/>
              <w:t>исполнителей), предусмотрена административная ответственность должностных лиц (</w:t>
            </w:r>
            <w:hyperlink r:id="rId277">
              <w:r w:rsidRPr="00BB5821">
                <w:rPr>
                  <w:rFonts w:ascii="Times New Roman" w:hAnsi="Times New Roman" w:cs="Times New Roman"/>
                  <w:sz w:val="24"/>
                  <w:szCs w:val="24"/>
                </w:rPr>
                <w:t>стать</w:t>
              </w:r>
              <w:r>
                <w:rPr>
                  <w:rFonts w:ascii="Times New Roman" w:hAnsi="Times New Roman" w:cs="Times New Roman"/>
                  <w:sz w:val="24"/>
                  <w:szCs w:val="24"/>
                </w:rPr>
                <w:t>я</w:t>
              </w:r>
              <w:r w:rsidRPr="00BB5821">
                <w:rPr>
                  <w:rFonts w:ascii="Times New Roman" w:hAnsi="Times New Roman" w:cs="Times New Roman"/>
                  <w:sz w:val="24"/>
                  <w:szCs w:val="24"/>
                </w:rPr>
                <w:t xml:space="preserve"> 7.3</w:t>
              </w:r>
              <w:r>
                <w:rPr>
                  <w:rFonts w:ascii="Times New Roman" w:hAnsi="Times New Roman" w:cs="Times New Roman"/>
                  <w:sz w:val="24"/>
                  <w:szCs w:val="24"/>
                </w:rPr>
                <w:t>0.1</w:t>
              </w:r>
            </w:hyperlink>
            <w:r w:rsidRPr="00BB5821">
              <w:rPr>
                <w:rFonts w:ascii="Times New Roman" w:hAnsi="Times New Roman" w:cs="Times New Roman"/>
                <w:sz w:val="24"/>
                <w:szCs w:val="24"/>
              </w:rPr>
              <w:t xml:space="preserve"> КоАП).</w:t>
            </w:r>
          </w:p>
        </w:tc>
      </w:tr>
    </w:tbl>
    <w:p w14:paraId="4EBB008C" w14:textId="77777777" w:rsidR="00B47AC0" w:rsidRDefault="00B47AC0" w:rsidP="00B47AC0">
      <w:pPr>
        <w:ind w:left="125"/>
        <w:jc w:val="center"/>
        <w:rPr>
          <w:b/>
        </w:rPr>
      </w:pPr>
    </w:p>
    <w:p w14:paraId="7710EAF3" w14:textId="77777777" w:rsidR="00B47AC0" w:rsidRDefault="00B47AC0" w:rsidP="00B47AC0">
      <w:pPr>
        <w:ind w:left="125"/>
        <w:jc w:val="center"/>
        <w:rPr>
          <w:b/>
        </w:rPr>
      </w:pPr>
    </w:p>
    <w:p w14:paraId="5F12624A" w14:textId="77777777" w:rsidR="00B47AC0" w:rsidRDefault="00B47AC0" w:rsidP="00B47AC0">
      <w:pPr>
        <w:ind w:left="125"/>
        <w:jc w:val="center"/>
        <w:rPr>
          <w:b/>
        </w:rPr>
      </w:pPr>
    </w:p>
    <w:p w14:paraId="5F518E04" w14:textId="77777777" w:rsidR="00B47AC0" w:rsidRDefault="00B47AC0" w:rsidP="00B47AC0">
      <w:pPr>
        <w:widowControl w:val="0"/>
        <w:spacing w:line="440" w:lineRule="exact"/>
        <w:ind w:firstLine="709"/>
        <w:contextualSpacing/>
        <w:rPr>
          <w:rFonts w:eastAsiaTheme="minorEastAsia"/>
          <w:szCs w:val="28"/>
        </w:rPr>
      </w:pPr>
    </w:p>
    <w:p w14:paraId="56C22730" w14:textId="77777777" w:rsidR="00B47AC0" w:rsidRDefault="00B47AC0" w:rsidP="00B47AC0">
      <w:pPr>
        <w:widowControl w:val="0"/>
        <w:spacing w:line="440" w:lineRule="exact"/>
        <w:ind w:firstLine="709"/>
        <w:contextualSpacing/>
        <w:rPr>
          <w:rFonts w:eastAsiaTheme="minorEastAsia"/>
          <w:szCs w:val="28"/>
        </w:rPr>
      </w:pPr>
    </w:p>
    <w:p w14:paraId="71664050" w14:textId="77777777" w:rsidR="00B47AC0" w:rsidRDefault="00B47AC0" w:rsidP="00B47AC0">
      <w:pPr>
        <w:widowControl w:val="0"/>
        <w:spacing w:line="440" w:lineRule="exact"/>
        <w:ind w:firstLine="709"/>
        <w:contextualSpacing/>
        <w:rPr>
          <w:rFonts w:eastAsiaTheme="minorEastAsia"/>
          <w:szCs w:val="28"/>
        </w:rPr>
      </w:pPr>
    </w:p>
    <w:p w14:paraId="7ABE4222" w14:textId="77777777" w:rsidR="00B47AC0" w:rsidRDefault="00B47AC0" w:rsidP="00B47AC0">
      <w:pPr>
        <w:widowControl w:val="0"/>
        <w:spacing w:line="440" w:lineRule="exact"/>
        <w:ind w:firstLine="709"/>
        <w:contextualSpacing/>
        <w:rPr>
          <w:rFonts w:eastAsiaTheme="minorEastAsia"/>
          <w:szCs w:val="28"/>
        </w:rPr>
      </w:pPr>
    </w:p>
    <w:p w14:paraId="6FFC02F7" w14:textId="77777777" w:rsidR="00B47AC0" w:rsidRDefault="00B47AC0" w:rsidP="00B47AC0">
      <w:pPr>
        <w:widowControl w:val="0"/>
        <w:spacing w:line="440" w:lineRule="exact"/>
        <w:ind w:firstLine="709"/>
        <w:contextualSpacing/>
        <w:rPr>
          <w:rFonts w:eastAsiaTheme="minorEastAsia"/>
          <w:szCs w:val="28"/>
        </w:rPr>
      </w:pPr>
    </w:p>
    <w:p w14:paraId="320ABE3C" w14:textId="77777777" w:rsidR="00B47AC0" w:rsidRDefault="00B47AC0" w:rsidP="00B47AC0">
      <w:pPr>
        <w:widowControl w:val="0"/>
        <w:spacing w:line="440" w:lineRule="exact"/>
        <w:ind w:firstLine="709"/>
        <w:contextualSpacing/>
        <w:rPr>
          <w:rFonts w:eastAsiaTheme="minorEastAsia"/>
          <w:szCs w:val="28"/>
        </w:rPr>
      </w:pPr>
    </w:p>
    <w:p w14:paraId="66FC20DE" w14:textId="77777777" w:rsidR="00D87C22" w:rsidRPr="00B47AC0" w:rsidRDefault="00D87C22" w:rsidP="00B47AC0">
      <w:pPr>
        <w:rPr>
          <w:rFonts w:eastAsia="Calibri"/>
        </w:rPr>
      </w:pPr>
    </w:p>
    <w:sectPr w:rsidR="00D87C22" w:rsidRPr="00B47AC0" w:rsidSect="00CB3FE0">
      <w:headerReference w:type="default" r:id="rId278"/>
      <w:footerReference w:type="even" r:id="rId279"/>
      <w:footerReference w:type="default" r:id="rId280"/>
      <w:headerReference w:type="first" r:id="rId281"/>
      <w:pgSz w:w="16838" w:h="11906" w:orient="landscape"/>
      <w:pgMar w:top="1276" w:right="1134" w:bottom="567" w:left="1134"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5EAA" w14:textId="77777777" w:rsidR="00CE34EE" w:rsidRDefault="00CE34EE" w:rsidP="00943DA5">
      <w:r>
        <w:separator/>
      </w:r>
    </w:p>
  </w:endnote>
  <w:endnote w:type="continuationSeparator" w:id="0">
    <w:p w14:paraId="30F68FE0" w14:textId="77777777" w:rsidR="00CE34EE" w:rsidRDefault="00CE34EE" w:rsidP="0094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9476" w14:textId="77777777" w:rsidR="00D35A62" w:rsidRDefault="00A41936" w:rsidP="008E7B49">
    <w:pPr>
      <w:pStyle w:val="a4"/>
      <w:framePr w:wrap="around" w:vAnchor="text" w:hAnchor="margin" w:xAlign="center" w:y="1"/>
      <w:rPr>
        <w:rStyle w:val="a6"/>
      </w:rPr>
    </w:pPr>
    <w:r>
      <w:rPr>
        <w:rStyle w:val="a6"/>
      </w:rPr>
      <w:fldChar w:fldCharType="begin"/>
    </w:r>
    <w:r w:rsidR="00D35A62">
      <w:rPr>
        <w:rStyle w:val="a6"/>
      </w:rPr>
      <w:instrText xml:space="preserve">PAGE  </w:instrText>
    </w:r>
    <w:r>
      <w:rPr>
        <w:rStyle w:val="a6"/>
      </w:rPr>
      <w:fldChar w:fldCharType="end"/>
    </w:r>
  </w:p>
  <w:p w14:paraId="7BDC4044" w14:textId="77777777" w:rsidR="00D35A62" w:rsidRDefault="00D35A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BE22" w14:textId="77777777" w:rsidR="00D35A62" w:rsidRDefault="00D35A62" w:rsidP="008E7B49">
    <w:pPr>
      <w:pStyle w:val="a4"/>
      <w:framePr w:wrap="around" w:vAnchor="text" w:hAnchor="margin" w:xAlign="center" w:y="1"/>
      <w:rPr>
        <w:rStyle w:val="a6"/>
      </w:rPr>
    </w:pPr>
  </w:p>
  <w:p w14:paraId="6F1B2179" w14:textId="77777777" w:rsidR="00D35A62" w:rsidRDefault="00D35A62" w:rsidP="004C48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6B82" w14:textId="77777777" w:rsidR="00CE34EE" w:rsidRDefault="00CE34EE" w:rsidP="00943DA5">
      <w:r>
        <w:separator/>
      </w:r>
    </w:p>
  </w:footnote>
  <w:footnote w:type="continuationSeparator" w:id="0">
    <w:p w14:paraId="7D134925" w14:textId="77777777" w:rsidR="00CE34EE" w:rsidRDefault="00CE34EE" w:rsidP="00943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7AB1" w14:textId="77777777" w:rsidR="00D35A62" w:rsidRDefault="00BD7AA2" w:rsidP="00C32D51">
    <w:pPr>
      <w:pStyle w:val="afa"/>
      <w:jc w:val="center"/>
    </w:pPr>
    <w:r>
      <w:fldChar w:fldCharType="begin"/>
    </w:r>
    <w:r>
      <w:instrText xml:space="preserve"> PAGE   \* MERGEFORMAT </w:instrText>
    </w:r>
    <w:r>
      <w:fldChar w:fldCharType="separate"/>
    </w:r>
    <w:r w:rsidR="00C32D51">
      <w:rPr>
        <w:noProof/>
      </w:rPr>
      <w:t>47</w:t>
    </w:r>
    <w:r>
      <w:rPr>
        <w:noProof/>
      </w:rPr>
      <w:fldChar w:fldCharType="end"/>
    </w:r>
  </w:p>
  <w:p w14:paraId="4E12C9D1" w14:textId="77777777" w:rsidR="00D35A62" w:rsidRDefault="00D35A6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41EA" w14:textId="77777777" w:rsidR="00D35A62" w:rsidRPr="00305C25" w:rsidRDefault="00A41936">
    <w:pPr>
      <w:pStyle w:val="afa"/>
      <w:jc w:val="center"/>
      <w:rPr>
        <w:color w:val="FFFFFF"/>
      </w:rPr>
    </w:pPr>
    <w:r w:rsidRPr="00305C25">
      <w:rPr>
        <w:color w:val="FFFFFF"/>
      </w:rPr>
      <w:fldChar w:fldCharType="begin"/>
    </w:r>
    <w:r w:rsidR="00D35A62" w:rsidRPr="00305C25">
      <w:rPr>
        <w:color w:val="FFFFFF"/>
      </w:rPr>
      <w:instrText>PAGE   \* MERGEFORMAT</w:instrText>
    </w:r>
    <w:r w:rsidRPr="00305C25">
      <w:rPr>
        <w:color w:val="FFFFFF"/>
      </w:rPr>
      <w:fldChar w:fldCharType="separate"/>
    </w:r>
    <w:r w:rsidR="00D35A62">
      <w:rPr>
        <w:noProof/>
        <w:color w:val="FFFFFF"/>
      </w:rPr>
      <w:t>24</w:t>
    </w:r>
    <w:r w:rsidRPr="00305C25">
      <w:rPr>
        <w:color w:val="FFFFFF"/>
      </w:rPr>
      <w:fldChar w:fldCharType="end"/>
    </w:r>
  </w:p>
  <w:p w14:paraId="65CDB002" w14:textId="77777777" w:rsidR="00D35A62" w:rsidRDefault="00D35A62">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963"/>
    <w:multiLevelType w:val="multilevel"/>
    <w:tmpl w:val="E1120908"/>
    <w:lvl w:ilvl="0">
      <w:start w:val="7"/>
      <w:numFmt w:val="decimal"/>
      <w:lvlText w:val="%1."/>
      <w:lvlJc w:val="left"/>
      <w:pPr>
        <w:ind w:left="450" w:hanging="450"/>
      </w:pPr>
      <w:rPr>
        <w:rFonts w:hint="default"/>
      </w:rPr>
    </w:lvl>
    <w:lvl w:ilvl="1">
      <w:start w:val="2"/>
      <w:numFmt w:val="decimal"/>
      <w:lvlText w:val="%1.%2."/>
      <w:lvlJc w:val="left"/>
      <w:pPr>
        <w:ind w:left="1838" w:hanging="720"/>
      </w:pPr>
      <w:rPr>
        <w:rFonts w:hint="default"/>
      </w:rPr>
    </w:lvl>
    <w:lvl w:ilvl="2">
      <w:start w:val="1"/>
      <w:numFmt w:val="decimal"/>
      <w:lvlText w:val="%1.%2.%3."/>
      <w:lvlJc w:val="left"/>
      <w:pPr>
        <w:ind w:left="2956" w:hanging="720"/>
      </w:pPr>
      <w:rPr>
        <w:rFonts w:hint="default"/>
      </w:rPr>
    </w:lvl>
    <w:lvl w:ilvl="3">
      <w:start w:val="1"/>
      <w:numFmt w:val="decimal"/>
      <w:lvlText w:val="%1.%2.%3.%4."/>
      <w:lvlJc w:val="left"/>
      <w:pPr>
        <w:ind w:left="4434" w:hanging="1080"/>
      </w:pPr>
      <w:rPr>
        <w:rFonts w:hint="default"/>
      </w:rPr>
    </w:lvl>
    <w:lvl w:ilvl="4">
      <w:start w:val="1"/>
      <w:numFmt w:val="decimal"/>
      <w:lvlText w:val="%1.%2.%3.%4.%5."/>
      <w:lvlJc w:val="left"/>
      <w:pPr>
        <w:ind w:left="5552" w:hanging="1080"/>
      </w:pPr>
      <w:rPr>
        <w:rFonts w:hint="default"/>
      </w:rPr>
    </w:lvl>
    <w:lvl w:ilvl="5">
      <w:start w:val="1"/>
      <w:numFmt w:val="decimal"/>
      <w:lvlText w:val="%1.%2.%3.%4.%5.%6."/>
      <w:lvlJc w:val="left"/>
      <w:pPr>
        <w:ind w:left="7030" w:hanging="1440"/>
      </w:pPr>
      <w:rPr>
        <w:rFonts w:hint="default"/>
      </w:rPr>
    </w:lvl>
    <w:lvl w:ilvl="6">
      <w:start w:val="1"/>
      <w:numFmt w:val="decimal"/>
      <w:lvlText w:val="%1.%2.%3.%4.%5.%6.%7."/>
      <w:lvlJc w:val="left"/>
      <w:pPr>
        <w:ind w:left="8508" w:hanging="1800"/>
      </w:pPr>
      <w:rPr>
        <w:rFonts w:hint="default"/>
      </w:rPr>
    </w:lvl>
    <w:lvl w:ilvl="7">
      <w:start w:val="1"/>
      <w:numFmt w:val="decimal"/>
      <w:lvlText w:val="%1.%2.%3.%4.%5.%6.%7.%8."/>
      <w:lvlJc w:val="left"/>
      <w:pPr>
        <w:ind w:left="9626" w:hanging="1800"/>
      </w:pPr>
      <w:rPr>
        <w:rFonts w:hint="default"/>
      </w:rPr>
    </w:lvl>
    <w:lvl w:ilvl="8">
      <w:start w:val="1"/>
      <w:numFmt w:val="decimal"/>
      <w:lvlText w:val="%1.%2.%3.%4.%5.%6.%7.%8.%9."/>
      <w:lvlJc w:val="left"/>
      <w:pPr>
        <w:ind w:left="11104" w:hanging="2160"/>
      </w:pPr>
      <w:rPr>
        <w:rFonts w:hint="default"/>
      </w:rPr>
    </w:lvl>
  </w:abstractNum>
  <w:abstractNum w:abstractNumId="1" w15:restartNumberingAfterBreak="0">
    <w:nsid w:val="01F13274"/>
    <w:multiLevelType w:val="hybridMultilevel"/>
    <w:tmpl w:val="14CC5952"/>
    <w:lvl w:ilvl="0" w:tplc="FF9221FC">
      <w:start w:val="1"/>
      <w:numFmt w:val="decimal"/>
      <w:lvlText w:val="%1."/>
      <w:lvlJc w:val="left"/>
      <w:pPr>
        <w:ind w:left="269" w:hanging="360"/>
      </w:pPr>
      <w:rPr>
        <w:rFonts w:hint="default"/>
      </w:rPr>
    </w:lvl>
    <w:lvl w:ilvl="1" w:tplc="04190019" w:tentative="1">
      <w:start w:val="1"/>
      <w:numFmt w:val="lowerLetter"/>
      <w:lvlText w:val="%2."/>
      <w:lvlJc w:val="left"/>
      <w:pPr>
        <w:ind w:left="989" w:hanging="360"/>
      </w:pPr>
    </w:lvl>
    <w:lvl w:ilvl="2" w:tplc="0419001B" w:tentative="1">
      <w:start w:val="1"/>
      <w:numFmt w:val="lowerRoman"/>
      <w:lvlText w:val="%3."/>
      <w:lvlJc w:val="right"/>
      <w:pPr>
        <w:ind w:left="1709" w:hanging="180"/>
      </w:pPr>
    </w:lvl>
    <w:lvl w:ilvl="3" w:tplc="0419000F" w:tentative="1">
      <w:start w:val="1"/>
      <w:numFmt w:val="decimal"/>
      <w:lvlText w:val="%4."/>
      <w:lvlJc w:val="left"/>
      <w:pPr>
        <w:ind w:left="2429" w:hanging="360"/>
      </w:pPr>
    </w:lvl>
    <w:lvl w:ilvl="4" w:tplc="04190019" w:tentative="1">
      <w:start w:val="1"/>
      <w:numFmt w:val="lowerLetter"/>
      <w:lvlText w:val="%5."/>
      <w:lvlJc w:val="left"/>
      <w:pPr>
        <w:ind w:left="3149" w:hanging="360"/>
      </w:pPr>
    </w:lvl>
    <w:lvl w:ilvl="5" w:tplc="0419001B" w:tentative="1">
      <w:start w:val="1"/>
      <w:numFmt w:val="lowerRoman"/>
      <w:lvlText w:val="%6."/>
      <w:lvlJc w:val="right"/>
      <w:pPr>
        <w:ind w:left="3869" w:hanging="180"/>
      </w:pPr>
    </w:lvl>
    <w:lvl w:ilvl="6" w:tplc="0419000F" w:tentative="1">
      <w:start w:val="1"/>
      <w:numFmt w:val="decimal"/>
      <w:lvlText w:val="%7."/>
      <w:lvlJc w:val="left"/>
      <w:pPr>
        <w:ind w:left="4589" w:hanging="360"/>
      </w:pPr>
    </w:lvl>
    <w:lvl w:ilvl="7" w:tplc="04190019" w:tentative="1">
      <w:start w:val="1"/>
      <w:numFmt w:val="lowerLetter"/>
      <w:lvlText w:val="%8."/>
      <w:lvlJc w:val="left"/>
      <w:pPr>
        <w:ind w:left="5309" w:hanging="360"/>
      </w:pPr>
    </w:lvl>
    <w:lvl w:ilvl="8" w:tplc="0419001B" w:tentative="1">
      <w:start w:val="1"/>
      <w:numFmt w:val="lowerRoman"/>
      <w:lvlText w:val="%9."/>
      <w:lvlJc w:val="right"/>
      <w:pPr>
        <w:ind w:left="6029" w:hanging="180"/>
      </w:pPr>
    </w:lvl>
  </w:abstractNum>
  <w:abstractNum w:abstractNumId="2" w15:restartNumberingAfterBreak="0">
    <w:nsid w:val="03050E3A"/>
    <w:multiLevelType w:val="hybridMultilevel"/>
    <w:tmpl w:val="7980867C"/>
    <w:lvl w:ilvl="0" w:tplc="BC72DA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4210A98"/>
    <w:multiLevelType w:val="multilevel"/>
    <w:tmpl w:val="03BCC2E6"/>
    <w:lvl w:ilvl="0">
      <w:start w:val="1"/>
      <w:numFmt w:val="decimal"/>
      <w:lvlText w:val="%1."/>
      <w:lvlJc w:val="left"/>
      <w:pPr>
        <w:ind w:left="605" w:hanging="360"/>
      </w:pPr>
      <w:rPr>
        <w:rFonts w:hint="default"/>
      </w:rPr>
    </w:lvl>
    <w:lvl w:ilvl="1">
      <w:start w:val="4"/>
      <w:numFmt w:val="decimal"/>
      <w:isLgl/>
      <w:suff w:val="space"/>
      <w:lvlText w:val="%1.%2."/>
      <w:lvlJc w:val="left"/>
      <w:pPr>
        <w:ind w:left="1145" w:hanging="720"/>
      </w:pPr>
      <w:rPr>
        <w:rFonts w:hint="default"/>
      </w:rPr>
    </w:lvl>
    <w:lvl w:ilvl="2">
      <w:start w:val="1"/>
      <w:numFmt w:val="decimal"/>
      <w:isLgl/>
      <w:lvlText w:val="%1.%2.%3."/>
      <w:lvlJc w:val="left"/>
      <w:pPr>
        <w:ind w:left="2033" w:hanging="720"/>
      </w:pPr>
      <w:rPr>
        <w:rFonts w:hint="default"/>
      </w:rPr>
    </w:lvl>
    <w:lvl w:ilvl="3">
      <w:start w:val="1"/>
      <w:numFmt w:val="decimal"/>
      <w:isLgl/>
      <w:lvlText w:val="%1.%2.%3.%4."/>
      <w:lvlJc w:val="left"/>
      <w:pPr>
        <w:ind w:left="2927" w:hanging="1080"/>
      </w:pPr>
      <w:rPr>
        <w:rFonts w:hint="default"/>
      </w:rPr>
    </w:lvl>
    <w:lvl w:ilvl="4">
      <w:start w:val="1"/>
      <w:numFmt w:val="decimal"/>
      <w:isLgl/>
      <w:lvlText w:val="%1.%2.%3.%4.%5."/>
      <w:lvlJc w:val="left"/>
      <w:pPr>
        <w:ind w:left="3461" w:hanging="1080"/>
      </w:pPr>
      <w:rPr>
        <w:rFonts w:hint="default"/>
      </w:rPr>
    </w:lvl>
    <w:lvl w:ilvl="5">
      <w:start w:val="1"/>
      <w:numFmt w:val="decimal"/>
      <w:isLgl/>
      <w:lvlText w:val="%1.%2.%3.%4.%5.%6."/>
      <w:lvlJc w:val="left"/>
      <w:pPr>
        <w:ind w:left="4355" w:hanging="1440"/>
      </w:pPr>
      <w:rPr>
        <w:rFonts w:hint="default"/>
      </w:rPr>
    </w:lvl>
    <w:lvl w:ilvl="6">
      <w:start w:val="1"/>
      <w:numFmt w:val="decimal"/>
      <w:isLgl/>
      <w:lvlText w:val="%1.%2.%3.%4.%5.%6.%7."/>
      <w:lvlJc w:val="left"/>
      <w:pPr>
        <w:ind w:left="5249" w:hanging="1800"/>
      </w:pPr>
      <w:rPr>
        <w:rFonts w:hint="default"/>
      </w:rPr>
    </w:lvl>
    <w:lvl w:ilvl="7">
      <w:start w:val="1"/>
      <w:numFmt w:val="decimal"/>
      <w:isLgl/>
      <w:lvlText w:val="%1.%2.%3.%4.%5.%6.%7.%8."/>
      <w:lvlJc w:val="left"/>
      <w:pPr>
        <w:ind w:left="5783" w:hanging="1800"/>
      </w:pPr>
      <w:rPr>
        <w:rFonts w:hint="default"/>
      </w:rPr>
    </w:lvl>
    <w:lvl w:ilvl="8">
      <w:start w:val="1"/>
      <w:numFmt w:val="decimal"/>
      <w:isLgl/>
      <w:lvlText w:val="%1.%2.%3.%4.%5.%6.%7.%8.%9."/>
      <w:lvlJc w:val="left"/>
      <w:pPr>
        <w:ind w:left="6677" w:hanging="2160"/>
      </w:pPr>
      <w:rPr>
        <w:rFonts w:hint="default"/>
      </w:rPr>
    </w:lvl>
  </w:abstractNum>
  <w:abstractNum w:abstractNumId="4" w15:restartNumberingAfterBreak="0">
    <w:nsid w:val="05EC5285"/>
    <w:multiLevelType w:val="hybridMultilevel"/>
    <w:tmpl w:val="D8689DA0"/>
    <w:lvl w:ilvl="0" w:tplc="FF9221FC">
      <w:start w:val="1"/>
      <w:numFmt w:val="decimal"/>
      <w:lvlText w:val="%1."/>
      <w:lvlJc w:val="left"/>
      <w:pPr>
        <w:ind w:left="9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87C3FCE"/>
    <w:multiLevelType w:val="hybridMultilevel"/>
    <w:tmpl w:val="D74AD4A4"/>
    <w:lvl w:ilvl="0" w:tplc="1D104F1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0BCD5A5E"/>
    <w:multiLevelType w:val="hybridMultilevel"/>
    <w:tmpl w:val="8A92A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296A38"/>
    <w:multiLevelType w:val="hybridMultilevel"/>
    <w:tmpl w:val="5B60CAD4"/>
    <w:lvl w:ilvl="0" w:tplc="CC321BA2">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13920E28"/>
    <w:multiLevelType w:val="hybridMultilevel"/>
    <w:tmpl w:val="511AD9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37115"/>
    <w:multiLevelType w:val="multilevel"/>
    <w:tmpl w:val="7B3A01A0"/>
    <w:lvl w:ilvl="0">
      <w:start w:val="5"/>
      <w:numFmt w:val="decimal"/>
      <w:lvlText w:val="%1."/>
      <w:lvlJc w:val="left"/>
      <w:pPr>
        <w:ind w:left="450" w:hanging="450"/>
      </w:pPr>
      <w:rPr>
        <w:rFonts w:hint="default"/>
      </w:rPr>
    </w:lvl>
    <w:lvl w:ilvl="1">
      <w:start w:val="7"/>
      <w:numFmt w:val="decimal"/>
      <w:suff w:val="space"/>
      <w:lvlText w:val="%1.%2."/>
      <w:lvlJc w:val="left"/>
      <w:pPr>
        <w:ind w:left="1389" w:hanging="720"/>
      </w:pPr>
      <w:rPr>
        <w:rFonts w:hint="default"/>
      </w:rPr>
    </w:lvl>
    <w:lvl w:ilvl="2">
      <w:start w:val="1"/>
      <w:numFmt w:val="decimal"/>
      <w:lvlText w:val="%1.%2.%3."/>
      <w:lvlJc w:val="left"/>
      <w:pPr>
        <w:ind w:left="2058" w:hanging="720"/>
      </w:pPr>
      <w:rPr>
        <w:rFonts w:hint="default"/>
      </w:rPr>
    </w:lvl>
    <w:lvl w:ilvl="3">
      <w:start w:val="1"/>
      <w:numFmt w:val="decimal"/>
      <w:lvlText w:val="%1.%2.%3.%4."/>
      <w:lvlJc w:val="left"/>
      <w:pPr>
        <w:ind w:left="3087" w:hanging="1080"/>
      </w:pPr>
      <w:rPr>
        <w:rFonts w:hint="default"/>
      </w:rPr>
    </w:lvl>
    <w:lvl w:ilvl="4">
      <w:start w:val="1"/>
      <w:numFmt w:val="decimal"/>
      <w:lvlText w:val="%1.%2.%3.%4.%5."/>
      <w:lvlJc w:val="left"/>
      <w:pPr>
        <w:ind w:left="3756" w:hanging="1080"/>
      </w:pPr>
      <w:rPr>
        <w:rFonts w:hint="default"/>
      </w:rPr>
    </w:lvl>
    <w:lvl w:ilvl="5">
      <w:start w:val="1"/>
      <w:numFmt w:val="decimal"/>
      <w:lvlText w:val="%1.%2.%3.%4.%5.%6."/>
      <w:lvlJc w:val="left"/>
      <w:pPr>
        <w:ind w:left="4785" w:hanging="1440"/>
      </w:pPr>
      <w:rPr>
        <w:rFonts w:hint="default"/>
      </w:rPr>
    </w:lvl>
    <w:lvl w:ilvl="6">
      <w:start w:val="1"/>
      <w:numFmt w:val="decimal"/>
      <w:lvlText w:val="%1.%2.%3.%4.%5.%6.%7."/>
      <w:lvlJc w:val="left"/>
      <w:pPr>
        <w:ind w:left="5814" w:hanging="1800"/>
      </w:pPr>
      <w:rPr>
        <w:rFonts w:hint="default"/>
      </w:rPr>
    </w:lvl>
    <w:lvl w:ilvl="7">
      <w:start w:val="1"/>
      <w:numFmt w:val="decimal"/>
      <w:lvlText w:val="%1.%2.%3.%4.%5.%6.%7.%8."/>
      <w:lvlJc w:val="left"/>
      <w:pPr>
        <w:ind w:left="6483" w:hanging="1800"/>
      </w:pPr>
      <w:rPr>
        <w:rFonts w:hint="default"/>
      </w:rPr>
    </w:lvl>
    <w:lvl w:ilvl="8">
      <w:start w:val="1"/>
      <w:numFmt w:val="decimal"/>
      <w:lvlText w:val="%1.%2.%3.%4.%5.%6.%7.%8.%9."/>
      <w:lvlJc w:val="left"/>
      <w:pPr>
        <w:ind w:left="7512" w:hanging="2160"/>
      </w:pPr>
      <w:rPr>
        <w:rFonts w:hint="default"/>
      </w:rPr>
    </w:lvl>
  </w:abstractNum>
  <w:abstractNum w:abstractNumId="10" w15:restartNumberingAfterBreak="0">
    <w:nsid w:val="14BB7968"/>
    <w:multiLevelType w:val="hybridMultilevel"/>
    <w:tmpl w:val="2526AE3E"/>
    <w:lvl w:ilvl="0" w:tplc="29F4DB22">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1" w15:restartNumberingAfterBreak="0">
    <w:nsid w:val="1C202F07"/>
    <w:multiLevelType w:val="hybridMultilevel"/>
    <w:tmpl w:val="2F74EC28"/>
    <w:lvl w:ilvl="0" w:tplc="4A20446C">
      <w:start w:val="1"/>
      <w:numFmt w:val="decimal"/>
      <w:suff w:val="space"/>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213EA5"/>
    <w:multiLevelType w:val="multilevel"/>
    <w:tmpl w:val="DD2A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B5ED7"/>
    <w:multiLevelType w:val="hybridMultilevel"/>
    <w:tmpl w:val="3230A152"/>
    <w:lvl w:ilvl="0" w:tplc="2C1698AA">
      <w:start w:val="1"/>
      <w:numFmt w:val="decimal"/>
      <w:suff w:val="space"/>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902AD0"/>
    <w:multiLevelType w:val="multilevel"/>
    <w:tmpl w:val="E3C47B5C"/>
    <w:lvl w:ilvl="0">
      <w:start w:val="1"/>
      <w:numFmt w:val="decimal"/>
      <w:lvlText w:val="%1."/>
      <w:lvlJc w:val="left"/>
      <w:pPr>
        <w:ind w:left="605" w:hanging="360"/>
      </w:pPr>
      <w:rPr>
        <w:rFonts w:ascii="Times New Roman" w:eastAsia="Times New Roman" w:hAnsi="Times New Roman" w:cs="Times New Roman"/>
      </w:rPr>
    </w:lvl>
    <w:lvl w:ilvl="1">
      <w:start w:val="3"/>
      <w:numFmt w:val="decimal"/>
      <w:isLgl/>
      <w:lvlText w:val="%1.%2."/>
      <w:lvlJc w:val="left"/>
      <w:pPr>
        <w:ind w:left="1553" w:hanging="720"/>
      </w:pPr>
      <w:rPr>
        <w:rFonts w:hint="default"/>
      </w:rPr>
    </w:lvl>
    <w:lvl w:ilvl="2">
      <w:start w:val="1"/>
      <w:numFmt w:val="decimal"/>
      <w:isLgl/>
      <w:lvlText w:val="%1.%2.%3."/>
      <w:lvlJc w:val="left"/>
      <w:pPr>
        <w:ind w:left="2141" w:hanging="720"/>
      </w:pPr>
      <w:rPr>
        <w:rFonts w:hint="default"/>
      </w:rPr>
    </w:lvl>
    <w:lvl w:ilvl="3">
      <w:start w:val="1"/>
      <w:numFmt w:val="decimal"/>
      <w:isLgl/>
      <w:lvlText w:val="%1.%2.%3.%4."/>
      <w:lvlJc w:val="left"/>
      <w:pPr>
        <w:ind w:left="3089" w:hanging="1080"/>
      </w:pPr>
      <w:rPr>
        <w:rFonts w:hint="default"/>
      </w:rPr>
    </w:lvl>
    <w:lvl w:ilvl="4">
      <w:start w:val="1"/>
      <w:numFmt w:val="decimal"/>
      <w:isLgl/>
      <w:lvlText w:val="%1.%2.%3.%4.%5."/>
      <w:lvlJc w:val="left"/>
      <w:pPr>
        <w:ind w:left="3677" w:hanging="1080"/>
      </w:pPr>
      <w:rPr>
        <w:rFonts w:hint="default"/>
      </w:rPr>
    </w:lvl>
    <w:lvl w:ilvl="5">
      <w:start w:val="1"/>
      <w:numFmt w:val="decimal"/>
      <w:isLgl/>
      <w:lvlText w:val="%1.%2.%3.%4.%5.%6."/>
      <w:lvlJc w:val="left"/>
      <w:pPr>
        <w:ind w:left="4625" w:hanging="1440"/>
      </w:pPr>
      <w:rPr>
        <w:rFonts w:hint="default"/>
      </w:rPr>
    </w:lvl>
    <w:lvl w:ilvl="6">
      <w:start w:val="1"/>
      <w:numFmt w:val="decimal"/>
      <w:isLgl/>
      <w:lvlText w:val="%1.%2.%3.%4.%5.%6.%7."/>
      <w:lvlJc w:val="left"/>
      <w:pPr>
        <w:ind w:left="5573" w:hanging="1800"/>
      </w:pPr>
      <w:rPr>
        <w:rFonts w:hint="default"/>
      </w:rPr>
    </w:lvl>
    <w:lvl w:ilvl="7">
      <w:start w:val="1"/>
      <w:numFmt w:val="decimal"/>
      <w:isLgl/>
      <w:lvlText w:val="%1.%2.%3.%4.%5.%6.%7.%8."/>
      <w:lvlJc w:val="left"/>
      <w:pPr>
        <w:ind w:left="6161" w:hanging="1800"/>
      </w:pPr>
      <w:rPr>
        <w:rFonts w:hint="default"/>
      </w:rPr>
    </w:lvl>
    <w:lvl w:ilvl="8">
      <w:start w:val="1"/>
      <w:numFmt w:val="decimal"/>
      <w:isLgl/>
      <w:lvlText w:val="%1.%2.%3.%4.%5.%6.%7.%8.%9."/>
      <w:lvlJc w:val="left"/>
      <w:pPr>
        <w:ind w:left="7109" w:hanging="2160"/>
      </w:pPr>
      <w:rPr>
        <w:rFonts w:hint="default"/>
      </w:rPr>
    </w:lvl>
  </w:abstractNum>
  <w:abstractNum w:abstractNumId="15" w15:restartNumberingAfterBreak="0">
    <w:nsid w:val="35EE3C20"/>
    <w:multiLevelType w:val="hybridMultilevel"/>
    <w:tmpl w:val="D3BEB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9419FD"/>
    <w:multiLevelType w:val="multilevel"/>
    <w:tmpl w:val="BE706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6817DB"/>
    <w:multiLevelType w:val="hybridMultilevel"/>
    <w:tmpl w:val="CE82DB2E"/>
    <w:lvl w:ilvl="0" w:tplc="0419000F">
      <w:start w:val="1"/>
      <w:numFmt w:val="decimal"/>
      <w:lvlText w:val="%1."/>
      <w:lvlJc w:val="left"/>
      <w:pPr>
        <w:ind w:left="78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44856ED3"/>
    <w:multiLevelType w:val="multilevel"/>
    <w:tmpl w:val="21620394"/>
    <w:lvl w:ilvl="0">
      <w:start w:val="6"/>
      <w:numFmt w:val="decimal"/>
      <w:suff w:val="space"/>
      <w:lvlText w:val="%1."/>
      <w:lvlJc w:val="left"/>
      <w:pPr>
        <w:ind w:left="786" w:hanging="360"/>
      </w:pPr>
      <w:rPr>
        <w:rFonts w:hint="default"/>
        <w:b/>
        <w:bCs/>
        <w:i w:val="0"/>
        <w:strike w:val="0"/>
        <w:dstrike w:val="0"/>
        <w:color w:val="000000"/>
        <w:sz w:val="28"/>
        <w:szCs w:val="28"/>
        <w:u w:val="none" w:color="000000"/>
        <w:bdr w:val="none" w:sz="0" w:space="0" w:color="auto"/>
        <w:shd w:val="clear" w:color="auto" w:fill="auto"/>
        <w:vertAlign w:val="baseline"/>
      </w:rPr>
    </w:lvl>
    <w:lvl w:ilvl="1">
      <w:start w:val="1"/>
      <w:numFmt w:val="decimal"/>
      <w:suff w:val="space"/>
      <w:lvlText w:val="%1.%2."/>
      <w:lvlJc w:val="left"/>
      <w:pPr>
        <w:ind w:left="1218" w:hanging="432"/>
      </w:pPr>
      <w:rPr>
        <w:rFonts w:hint="default"/>
        <w:b w:val="0"/>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650" w:hanging="504"/>
      </w:pPr>
      <w:rPr>
        <w:rFonts w:hint="default"/>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2154" w:hanging="648"/>
      </w:pPr>
      <w:rPr>
        <w:rFonts w:hint="default"/>
        <w:b/>
        <w:bCs/>
        <w:i w:val="0"/>
        <w:strike w:val="0"/>
        <w:dstrike w:val="0"/>
        <w:color w:val="000000"/>
        <w:sz w:val="28"/>
        <w:szCs w:val="28"/>
        <w:u w:val="none" w:color="000000"/>
        <w:bdr w:val="none" w:sz="0" w:space="0" w:color="auto"/>
        <w:shd w:val="clear" w:color="auto" w:fill="auto"/>
        <w:vertAlign w:val="baseline"/>
      </w:rPr>
    </w:lvl>
    <w:lvl w:ilvl="4">
      <w:start w:val="1"/>
      <w:numFmt w:val="decimal"/>
      <w:lvlText w:val="%1.%2.%3.%4.%5."/>
      <w:lvlJc w:val="left"/>
      <w:pPr>
        <w:ind w:left="2658" w:hanging="792"/>
      </w:pPr>
      <w:rPr>
        <w:rFonts w:hint="default"/>
        <w:b/>
        <w:bCs/>
        <w:i w:val="0"/>
        <w:strike w:val="0"/>
        <w:dstrike w:val="0"/>
        <w:color w:val="000000"/>
        <w:sz w:val="28"/>
        <w:szCs w:val="28"/>
        <w:u w:val="none" w:color="000000"/>
        <w:bdr w:val="none" w:sz="0" w:space="0" w:color="auto"/>
        <w:shd w:val="clear" w:color="auto" w:fill="auto"/>
        <w:vertAlign w:val="baseline"/>
      </w:rPr>
    </w:lvl>
    <w:lvl w:ilvl="5">
      <w:start w:val="1"/>
      <w:numFmt w:val="decimal"/>
      <w:lvlText w:val="%1.%2.%3.%4.%5.%6."/>
      <w:lvlJc w:val="left"/>
      <w:pPr>
        <w:ind w:left="3162" w:hanging="936"/>
      </w:pPr>
      <w:rPr>
        <w:rFonts w:hint="default"/>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ind w:left="3666" w:hanging="1080"/>
      </w:pPr>
      <w:rPr>
        <w:rFonts w:hint="default"/>
        <w:b/>
        <w:bCs/>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ind w:left="4170" w:hanging="1224"/>
      </w:pPr>
      <w:rPr>
        <w:rFonts w:hint="default"/>
        <w:b/>
        <w:bCs/>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ind w:left="4746" w:hanging="1440"/>
      </w:pPr>
      <w:rPr>
        <w:rFonts w:hint="default"/>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6056EAC"/>
    <w:multiLevelType w:val="hybridMultilevel"/>
    <w:tmpl w:val="D1543FDA"/>
    <w:lvl w:ilvl="0" w:tplc="4BF8D326">
      <w:start w:val="1"/>
      <w:numFmt w:val="decimal"/>
      <w:suff w:val="space"/>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062603"/>
    <w:multiLevelType w:val="hybridMultilevel"/>
    <w:tmpl w:val="26B0A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0E525E"/>
    <w:multiLevelType w:val="multilevel"/>
    <w:tmpl w:val="9EAA4A0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CB92A9A"/>
    <w:multiLevelType w:val="hybridMultilevel"/>
    <w:tmpl w:val="D31207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FE15D3"/>
    <w:multiLevelType w:val="hybridMultilevel"/>
    <w:tmpl w:val="F9829FF4"/>
    <w:lvl w:ilvl="0" w:tplc="13F890C2">
      <w:start w:val="1"/>
      <w:numFmt w:val="decimal"/>
      <w:suff w:val="space"/>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AD607F3"/>
    <w:multiLevelType w:val="hybridMultilevel"/>
    <w:tmpl w:val="8CE486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6E0E4E"/>
    <w:multiLevelType w:val="multilevel"/>
    <w:tmpl w:val="A904A38E"/>
    <w:lvl w:ilvl="0">
      <w:start w:val="8"/>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suff w:val="space"/>
      <w:lvlText w:val="%1.%2.%3."/>
      <w:lvlJc w:val="left"/>
      <w:pPr>
        <w:ind w:left="2040" w:hanging="720"/>
      </w:pPr>
      <w:rPr>
        <w:rFonts w:hint="default"/>
        <w:u w:val="single"/>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66A807E0"/>
    <w:multiLevelType w:val="hybridMultilevel"/>
    <w:tmpl w:val="CF768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2B114F"/>
    <w:multiLevelType w:val="hybridMultilevel"/>
    <w:tmpl w:val="552C01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3F474B"/>
    <w:multiLevelType w:val="multilevel"/>
    <w:tmpl w:val="A82E9D02"/>
    <w:lvl w:ilvl="0">
      <w:start w:val="5"/>
      <w:numFmt w:val="decimal"/>
      <w:lvlText w:val="%1."/>
      <w:lvlJc w:val="left"/>
      <w:pPr>
        <w:ind w:left="450" w:hanging="450"/>
      </w:pPr>
      <w:rPr>
        <w:rFonts w:hint="default"/>
      </w:rPr>
    </w:lvl>
    <w:lvl w:ilvl="1">
      <w:start w:val="7"/>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EA04415"/>
    <w:multiLevelType w:val="multilevel"/>
    <w:tmpl w:val="B69055F6"/>
    <w:lvl w:ilvl="0">
      <w:start w:val="7"/>
      <w:numFmt w:val="decimal"/>
      <w:lvlText w:val="%1."/>
      <w:lvlJc w:val="left"/>
      <w:pPr>
        <w:ind w:left="450" w:hanging="450"/>
      </w:pPr>
      <w:rPr>
        <w:rFonts w:hint="default"/>
      </w:rPr>
    </w:lvl>
    <w:lvl w:ilvl="1">
      <w:start w:val="2"/>
      <w:numFmt w:val="decimal"/>
      <w:suff w:val="space"/>
      <w:lvlText w:val="%1.%2."/>
      <w:lvlJc w:val="left"/>
      <w:pPr>
        <w:ind w:left="1380" w:hanging="720"/>
      </w:pPr>
      <w:rPr>
        <w:rFonts w:hint="default"/>
        <w:b w:val="0"/>
      </w:rPr>
    </w:lvl>
    <w:lvl w:ilvl="2">
      <w:start w:val="1"/>
      <w:numFmt w:val="decimal"/>
      <w:suff w:val="space"/>
      <w:lvlText w:val="%1.%2.%3."/>
      <w:lvlJc w:val="left"/>
      <w:pPr>
        <w:ind w:left="2040" w:hanging="720"/>
      </w:pPr>
      <w:rPr>
        <w:rFonts w:hint="default"/>
        <w:u w:val="single"/>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30" w15:restartNumberingAfterBreak="0">
    <w:nsid w:val="70CF0E09"/>
    <w:multiLevelType w:val="hybridMultilevel"/>
    <w:tmpl w:val="682CCAA8"/>
    <w:lvl w:ilvl="0" w:tplc="3D044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8791089"/>
    <w:multiLevelType w:val="hybridMultilevel"/>
    <w:tmpl w:val="8104F48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179390918">
    <w:abstractNumId w:val="30"/>
  </w:num>
  <w:num w:numId="2" w16cid:durableId="935093701">
    <w:abstractNumId w:val="31"/>
  </w:num>
  <w:num w:numId="3" w16cid:durableId="1391466386">
    <w:abstractNumId w:val="8"/>
  </w:num>
  <w:num w:numId="4" w16cid:durableId="600648749">
    <w:abstractNumId w:val="20"/>
  </w:num>
  <w:num w:numId="5" w16cid:durableId="883173250">
    <w:abstractNumId w:val="27"/>
  </w:num>
  <w:num w:numId="6" w16cid:durableId="1207256351">
    <w:abstractNumId w:val="7"/>
  </w:num>
  <w:num w:numId="7" w16cid:durableId="1175653353">
    <w:abstractNumId w:val="6"/>
  </w:num>
  <w:num w:numId="8" w16cid:durableId="951283820">
    <w:abstractNumId w:val="17"/>
  </w:num>
  <w:num w:numId="9" w16cid:durableId="1609309249">
    <w:abstractNumId w:val="21"/>
  </w:num>
  <w:num w:numId="10" w16cid:durableId="897980828">
    <w:abstractNumId w:val="24"/>
  </w:num>
  <w:num w:numId="11" w16cid:durableId="1481997101">
    <w:abstractNumId w:val="15"/>
  </w:num>
  <w:num w:numId="12" w16cid:durableId="2132094723">
    <w:abstractNumId w:val="22"/>
  </w:num>
  <w:num w:numId="13" w16cid:durableId="1822115669">
    <w:abstractNumId w:val="5"/>
  </w:num>
  <w:num w:numId="14" w16cid:durableId="933904474">
    <w:abstractNumId w:val="26"/>
  </w:num>
  <w:num w:numId="15" w16cid:durableId="1764915089">
    <w:abstractNumId w:val="1"/>
  </w:num>
  <w:num w:numId="16" w16cid:durableId="1785809594">
    <w:abstractNumId w:val="4"/>
  </w:num>
  <w:num w:numId="17" w16cid:durableId="1844927773">
    <w:abstractNumId w:val="2"/>
  </w:num>
  <w:num w:numId="18" w16cid:durableId="586500854">
    <w:abstractNumId w:val="10"/>
  </w:num>
  <w:num w:numId="19" w16cid:durableId="1857649344">
    <w:abstractNumId w:val="16"/>
  </w:num>
  <w:num w:numId="20" w16cid:durableId="96876710">
    <w:abstractNumId w:val="18"/>
  </w:num>
  <w:num w:numId="21" w16cid:durableId="1368799148">
    <w:abstractNumId w:val="14"/>
  </w:num>
  <w:num w:numId="22" w16cid:durableId="1071394570">
    <w:abstractNumId w:val="3"/>
  </w:num>
  <w:num w:numId="23" w16cid:durableId="2000569548">
    <w:abstractNumId w:val="9"/>
  </w:num>
  <w:num w:numId="24" w16cid:durableId="1243567039">
    <w:abstractNumId w:val="28"/>
  </w:num>
  <w:num w:numId="25" w16cid:durableId="1144195562">
    <w:abstractNumId w:val="13"/>
  </w:num>
  <w:num w:numId="26" w16cid:durableId="2130009324">
    <w:abstractNumId w:val="19"/>
  </w:num>
  <w:num w:numId="27" w16cid:durableId="1389037738">
    <w:abstractNumId w:val="23"/>
  </w:num>
  <w:num w:numId="28" w16cid:durableId="1529492978">
    <w:abstractNumId w:val="11"/>
  </w:num>
  <w:num w:numId="29" w16cid:durableId="1803575885">
    <w:abstractNumId w:val="0"/>
  </w:num>
  <w:num w:numId="30" w16cid:durableId="669723576">
    <w:abstractNumId w:val="29"/>
  </w:num>
  <w:num w:numId="31" w16cid:durableId="692271760">
    <w:abstractNumId w:val="25"/>
  </w:num>
  <w:num w:numId="32" w16cid:durableId="632293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FD"/>
    <w:rsid w:val="000014A4"/>
    <w:rsid w:val="00001CA3"/>
    <w:rsid w:val="00003955"/>
    <w:rsid w:val="00005A02"/>
    <w:rsid w:val="0000651A"/>
    <w:rsid w:val="000069DE"/>
    <w:rsid w:val="00007F2C"/>
    <w:rsid w:val="00010D21"/>
    <w:rsid w:val="00011D50"/>
    <w:rsid w:val="00011ECE"/>
    <w:rsid w:val="00012013"/>
    <w:rsid w:val="000123E2"/>
    <w:rsid w:val="00012FF6"/>
    <w:rsid w:val="0001387C"/>
    <w:rsid w:val="000158DD"/>
    <w:rsid w:val="0001797F"/>
    <w:rsid w:val="0002149C"/>
    <w:rsid w:val="00021DB9"/>
    <w:rsid w:val="00022589"/>
    <w:rsid w:val="00022C11"/>
    <w:rsid w:val="00023890"/>
    <w:rsid w:val="00023F48"/>
    <w:rsid w:val="00024403"/>
    <w:rsid w:val="000245F0"/>
    <w:rsid w:val="00025E98"/>
    <w:rsid w:val="000262FB"/>
    <w:rsid w:val="00026D09"/>
    <w:rsid w:val="000275A8"/>
    <w:rsid w:val="0003301A"/>
    <w:rsid w:val="00033602"/>
    <w:rsid w:val="00033858"/>
    <w:rsid w:val="000339D8"/>
    <w:rsid w:val="00033BC8"/>
    <w:rsid w:val="00035311"/>
    <w:rsid w:val="0003532F"/>
    <w:rsid w:val="00035DFC"/>
    <w:rsid w:val="00036947"/>
    <w:rsid w:val="000369C9"/>
    <w:rsid w:val="00037207"/>
    <w:rsid w:val="000375DD"/>
    <w:rsid w:val="00037657"/>
    <w:rsid w:val="00037D0F"/>
    <w:rsid w:val="0004063C"/>
    <w:rsid w:val="00040B55"/>
    <w:rsid w:val="00041D44"/>
    <w:rsid w:val="0004292B"/>
    <w:rsid w:val="00043578"/>
    <w:rsid w:val="0004667A"/>
    <w:rsid w:val="00046B6C"/>
    <w:rsid w:val="00046D69"/>
    <w:rsid w:val="000470AD"/>
    <w:rsid w:val="00047C99"/>
    <w:rsid w:val="000518BF"/>
    <w:rsid w:val="000521A1"/>
    <w:rsid w:val="000521CB"/>
    <w:rsid w:val="00052ACB"/>
    <w:rsid w:val="00052D1B"/>
    <w:rsid w:val="0005323A"/>
    <w:rsid w:val="000545F5"/>
    <w:rsid w:val="000554D5"/>
    <w:rsid w:val="0005569B"/>
    <w:rsid w:val="000559D2"/>
    <w:rsid w:val="00060F15"/>
    <w:rsid w:val="0006220C"/>
    <w:rsid w:val="00062BB2"/>
    <w:rsid w:val="0006387D"/>
    <w:rsid w:val="00063AFC"/>
    <w:rsid w:val="00063D19"/>
    <w:rsid w:val="000649D8"/>
    <w:rsid w:val="000659CC"/>
    <w:rsid w:val="00066B62"/>
    <w:rsid w:val="000709C7"/>
    <w:rsid w:val="00071A6E"/>
    <w:rsid w:val="00071CF0"/>
    <w:rsid w:val="00072687"/>
    <w:rsid w:val="00072A19"/>
    <w:rsid w:val="00073992"/>
    <w:rsid w:val="000743E0"/>
    <w:rsid w:val="00075943"/>
    <w:rsid w:val="00075B7E"/>
    <w:rsid w:val="00076B8B"/>
    <w:rsid w:val="00077847"/>
    <w:rsid w:val="00077CDA"/>
    <w:rsid w:val="00084337"/>
    <w:rsid w:val="0008446C"/>
    <w:rsid w:val="000853C6"/>
    <w:rsid w:val="00085507"/>
    <w:rsid w:val="0008554B"/>
    <w:rsid w:val="000857B0"/>
    <w:rsid w:val="00085C4B"/>
    <w:rsid w:val="00086980"/>
    <w:rsid w:val="00086A3D"/>
    <w:rsid w:val="0008718E"/>
    <w:rsid w:val="000873D6"/>
    <w:rsid w:val="00087AB7"/>
    <w:rsid w:val="00090BA2"/>
    <w:rsid w:val="0009105C"/>
    <w:rsid w:val="0009152C"/>
    <w:rsid w:val="00093826"/>
    <w:rsid w:val="00093C54"/>
    <w:rsid w:val="00094EDE"/>
    <w:rsid w:val="00095CDC"/>
    <w:rsid w:val="00096AD2"/>
    <w:rsid w:val="00097172"/>
    <w:rsid w:val="000A0506"/>
    <w:rsid w:val="000A0F0E"/>
    <w:rsid w:val="000A14D8"/>
    <w:rsid w:val="000A1B1A"/>
    <w:rsid w:val="000A1EC2"/>
    <w:rsid w:val="000A276A"/>
    <w:rsid w:val="000A3A96"/>
    <w:rsid w:val="000A3D33"/>
    <w:rsid w:val="000A4498"/>
    <w:rsid w:val="000A561E"/>
    <w:rsid w:val="000A57EA"/>
    <w:rsid w:val="000A6074"/>
    <w:rsid w:val="000A6A60"/>
    <w:rsid w:val="000A6D52"/>
    <w:rsid w:val="000A6F94"/>
    <w:rsid w:val="000A71B8"/>
    <w:rsid w:val="000A768F"/>
    <w:rsid w:val="000B11D2"/>
    <w:rsid w:val="000B15EF"/>
    <w:rsid w:val="000B1A8B"/>
    <w:rsid w:val="000B2002"/>
    <w:rsid w:val="000B21DE"/>
    <w:rsid w:val="000B35FC"/>
    <w:rsid w:val="000B3869"/>
    <w:rsid w:val="000B3A0E"/>
    <w:rsid w:val="000B420D"/>
    <w:rsid w:val="000B6056"/>
    <w:rsid w:val="000B63CC"/>
    <w:rsid w:val="000C081A"/>
    <w:rsid w:val="000C1A21"/>
    <w:rsid w:val="000C1D85"/>
    <w:rsid w:val="000C2D79"/>
    <w:rsid w:val="000C382C"/>
    <w:rsid w:val="000C3DBA"/>
    <w:rsid w:val="000C3EEE"/>
    <w:rsid w:val="000C411A"/>
    <w:rsid w:val="000C4FC1"/>
    <w:rsid w:val="000C57FA"/>
    <w:rsid w:val="000C653A"/>
    <w:rsid w:val="000C656F"/>
    <w:rsid w:val="000C6FFF"/>
    <w:rsid w:val="000D0896"/>
    <w:rsid w:val="000D32F4"/>
    <w:rsid w:val="000D3A5A"/>
    <w:rsid w:val="000D57E9"/>
    <w:rsid w:val="000D6545"/>
    <w:rsid w:val="000D67AA"/>
    <w:rsid w:val="000D74AA"/>
    <w:rsid w:val="000D7604"/>
    <w:rsid w:val="000D7B2E"/>
    <w:rsid w:val="000D7D82"/>
    <w:rsid w:val="000E0784"/>
    <w:rsid w:val="000E08F8"/>
    <w:rsid w:val="000E17AB"/>
    <w:rsid w:val="000E188D"/>
    <w:rsid w:val="000E2F97"/>
    <w:rsid w:val="000E32A7"/>
    <w:rsid w:val="000E3982"/>
    <w:rsid w:val="000E40BC"/>
    <w:rsid w:val="000E47C5"/>
    <w:rsid w:val="000E4D52"/>
    <w:rsid w:val="000E4DE5"/>
    <w:rsid w:val="000E7E2F"/>
    <w:rsid w:val="000F0598"/>
    <w:rsid w:val="000F0989"/>
    <w:rsid w:val="000F4C47"/>
    <w:rsid w:val="000F50AA"/>
    <w:rsid w:val="000F529F"/>
    <w:rsid w:val="000F6BD1"/>
    <w:rsid w:val="000F6CAD"/>
    <w:rsid w:val="0010069B"/>
    <w:rsid w:val="001021E4"/>
    <w:rsid w:val="0010222F"/>
    <w:rsid w:val="00102476"/>
    <w:rsid w:val="0010311A"/>
    <w:rsid w:val="0010351F"/>
    <w:rsid w:val="0010365E"/>
    <w:rsid w:val="001036C7"/>
    <w:rsid w:val="00103DE0"/>
    <w:rsid w:val="00104D08"/>
    <w:rsid w:val="00104FE8"/>
    <w:rsid w:val="0010579B"/>
    <w:rsid w:val="001059FC"/>
    <w:rsid w:val="00105E2E"/>
    <w:rsid w:val="001062E1"/>
    <w:rsid w:val="00106A99"/>
    <w:rsid w:val="00107182"/>
    <w:rsid w:val="0010734B"/>
    <w:rsid w:val="00107663"/>
    <w:rsid w:val="0011077C"/>
    <w:rsid w:val="00110D0E"/>
    <w:rsid w:val="00110F71"/>
    <w:rsid w:val="00112B8E"/>
    <w:rsid w:val="001147B4"/>
    <w:rsid w:val="00115E76"/>
    <w:rsid w:val="001203B6"/>
    <w:rsid w:val="00120E96"/>
    <w:rsid w:val="001210F4"/>
    <w:rsid w:val="00121185"/>
    <w:rsid w:val="00121434"/>
    <w:rsid w:val="00121D8F"/>
    <w:rsid w:val="00122369"/>
    <w:rsid w:val="001236A7"/>
    <w:rsid w:val="00125B04"/>
    <w:rsid w:val="00125FE6"/>
    <w:rsid w:val="0012631A"/>
    <w:rsid w:val="001302E1"/>
    <w:rsid w:val="00130923"/>
    <w:rsid w:val="00132A45"/>
    <w:rsid w:val="00133ABC"/>
    <w:rsid w:val="00133D71"/>
    <w:rsid w:val="00134002"/>
    <w:rsid w:val="00134348"/>
    <w:rsid w:val="00134665"/>
    <w:rsid w:val="001360DD"/>
    <w:rsid w:val="00136664"/>
    <w:rsid w:val="00137C2B"/>
    <w:rsid w:val="00141ED0"/>
    <w:rsid w:val="0014256B"/>
    <w:rsid w:val="00142879"/>
    <w:rsid w:val="00142B18"/>
    <w:rsid w:val="001440B8"/>
    <w:rsid w:val="0014418E"/>
    <w:rsid w:val="00144AEC"/>
    <w:rsid w:val="0014545F"/>
    <w:rsid w:val="001460E8"/>
    <w:rsid w:val="00146AF2"/>
    <w:rsid w:val="001477B7"/>
    <w:rsid w:val="001478F8"/>
    <w:rsid w:val="00147E05"/>
    <w:rsid w:val="001506E7"/>
    <w:rsid w:val="00150CCB"/>
    <w:rsid w:val="00151043"/>
    <w:rsid w:val="00151296"/>
    <w:rsid w:val="00151B66"/>
    <w:rsid w:val="00151C4D"/>
    <w:rsid w:val="001520F2"/>
    <w:rsid w:val="00152BD5"/>
    <w:rsid w:val="00155E37"/>
    <w:rsid w:val="001564B1"/>
    <w:rsid w:val="00156603"/>
    <w:rsid w:val="001574A7"/>
    <w:rsid w:val="00157D99"/>
    <w:rsid w:val="00160F56"/>
    <w:rsid w:val="0016170C"/>
    <w:rsid w:val="00161DB1"/>
    <w:rsid w:val="001623C8"/>
    <w:rsid w:val="0016286D"/>
    <w:rsid w:val="001628AF"/>
    <w:rsid w:val="00162A88"/>
    <w:rsid w:val="00163006"/>
    <w:rsid w:val="00164327"/>
    <w:rsid w:val="00165DFB"/>
    <w:rsid w:val="00165FCB"/>
    <w:rsid w:val="001706AF"/>
    <w:rsid w:val="00170E43"/>
    <w:rsid w:val="00171E4F"/>
    <w:rsid w:val="00171EF4"/>
    <w:rsid w:val="0017201D"/>
    <w:rsid w:val="00172D4E"/>
    <w:rsid w:val="00173184"/>
    <w:rsid w:val="0017403B"/>
    <w:rsid w:val="00175E7F"/>
    <w:rsid w:val="00176463"/>
    <w:rsid w:val="001772A9"/>
    <w:rsid w:val="0017731C"/>
    <w:rsid w:val="00177725"/>
    <w:rsid w:val="0017794C"/>
    <w:rsid w:val="00177B84"/>
    <w:rsid w:val="00177E62"/>
    <w:rsid w:val="001804ED"/>
    <w:rsid w:val="00181528"/>
    <w:rsid w:val="001817DB"/>
    <w:rsid w:val="00181AF3"/>
    <w:rsid w:val="00181F1C"/>
    <w:rsid w:val="00182F35"/>
    <w:rsid w:val="001844D7"/>
    <w:rsid w:val="0018529A"/>
    <w:rsid w:val="0018548C"/>
    <w:rsid w:val="001854C7"/>
    <w:rsid w:val="001856AD"/>
    <w:rsid w:val="00185A2E"/>
    <w:rsid w:val="00186659"/>
    <w:rsid w:val="00187C1D"/>
    <w:rsid w:val="001901C5"/>
    <w:rsid w:val="0019044D"/>
    <w:rsid w:val="00190C73"/>
    <w:rsid w:val="0019171D"/>
    <w:rsid w:val="00192993"/>
    <w:rsid w:val="00194EBF"/>
    <w:rsid w:val="00195725"/>
    <w:rsid w:val="00195B90"/>
    <w:rsid w:val="00195D3B"/>
    <w:rsid w:val="00195E10"/>
    <w:rsid w:val="00195E3E"/>
    <w:rsid w:val="0019607F"/>
    <w:rsid w:val="0019640E"/>
    <w:rsid w:val="001965F4"/>
    <w:rsid w:val="00196B1F"/>
    <w:rsid w:val="001A06FB"/>
    <w:rsid w:val="001A0F19"/>
    <w:rsid w:val="001A1518"/>
    <w:rsid w:val="001A158B"/>
    <w:rsid w:val="001A22CF"/>
    <w:rsid w:val="001A362E"/>
    <w:rsid w:val="001A391B"/>
    <w:rsid w:val="001A4AD0"/>
    <w:rsid w:val="001A4E85"/>
    <w:rsid w:val="001A514F"/>
    <w:rsid w:val="001A53CE"/>
    <w:rsid w:val="001A6008"/>
    <w:rsid w:val="001A774C"/>
    <w:rsid w:val="001B0516"/>
    <w:rsid w:val="001B0F10"/>
    <w:rsid w:val="001B1E78"/>
    <w:rsid w:val="001B1EB9"/>
    <w:rsid w:val="001B45FC"/>
    <w:rsid w:val="001B4A4E"/>
    <w:rsid w:val="001B79A8"/>
    <w:rsid w:val="001C0209"/>
    <w:rsid w:val="001C0B07"/>
    <w:rsid w:val="001C1A5B"/>
    <w:rsid w:val="001C23E3"/>
    <w:rsid w:val="001C29D5"/>
    <w:rsid w:val="001C2DCF"/>
    <w:rsid w:val="001C2E71"/>
    <w:rsid w:val="001C3704"/>
    <w:rsid w:val="001C40A4"/>
    <w:rsid w:val="001C483D"/>
    <w:rsid w:val="001C4F7C"/>
    <w:rsid w:val="001C5FFE"/>
    <w:rsid w:val="001C631B"/>
    <w:rsid w:val="001C6451"/>
    <w:rsid w:val="001C64CE"/>
    <w:rsid w:val="001C6665"/>
    <w:rsid w:val="001D0BA0"/>
    <w:rsid w:val="001D0CBD"/>
    <w:rsid w:val="001D1B3F"/>
    <w:rsid w:val="001D1F3B"/>
    <w:rsid w:val="001D25CD"/>
    <w:rsid w:val="001D3539"/>
    <w:rsid w:val="001D48A9"/>
    <w:rsid w:val="001D5C85"/>
    <w:rsid w:val="001D600D"/>
    <w:rsid w:val="001D62CD"/>
    <w:rsid w:val="001D6707"/>
    <w:rsid w:val="001E0022"/>
    <w:rsid w:val="001E1907"/>
    <w:rsid w:val="001E2105"/>
    <w:rsid w:val="001E2580"/>
    <w:rsid w:val="001E29F8"/>
    <w:rsid w:val="001E3486"/>
    <w:rsid w:val="001E3661"/>
    <w:rsid w:val="001E3F76"/>
    <w:rsid w:val="001E51C7"/>
    <w:rsid w:val="001E610A"/>
    <w:rsid w:val="001E7D5B"/>
    <w:rsid w:val="001F0928"/>
    <w:rsid w:val="001F131F"/>
    <w:rsid w:val="001F2437"/>
    <w:rsid w:val="001F2C94"/>
    <w:rsid w:val="001F3551"/>
    <w:rsid w:val="001F37D1"/>
    <w:rsid w:val="001F4E1D"/>
    <w:rsid w:val="001F638B"/>
    <w:rsid w:val="001F737C"/>
    <w:rsid w:val="001F772F"/>
    <w:rsid w:val="001F7A1F"/>
    <w:rsid w:val="00200880"/>
    <w:rsid w:val="00201011"/>
    <w:rsid w:val="00201843"/>
    <w:rsid w:val="00202491"/>
    <w:rsid w:val="00202AEC"/>
    <w:rsid w:val="00202F9F"/>
    <w:rsid w:val="002032C3"/>
    <w:rsid w:val="00205839"/>
    <w:rsid w:val="00206992"/>
    <w:rsid w:val="0020714F"/>
    <w:rsid w:val="002105D7"/>
    <w:rsid w:val="0021093C"/>
    <w:rsid w:val="0021137C"/>
    <w:rsid w:val="00211AB0"/>
    <w:rsid w:val="00212327"/>
    <w:rsid w:val="002128E9"/>
    <w:rsid w:val="00212A72"/>
    <w:rsid w:val="0021520D"/>
    <w:rsid w:val="00217594"/>
    <w:rsid w:val="0022104B"/>
    <w:rsid w:val="002211BA"/>
    <w:rsid w:val="0022150B"/>
    <w:rsid w:val="00221FB3"/>
    <w:rsid w:val="00224F13"/>
    <w:rsid w:val="00226250"/>
    <w:rsid w:val="00226D4F"/>
    <w:rsid w:val="002273A2"/>
    <w:rsid w:val="00227F66"/>
    <w:rsid w:val="00227FFA"/>
    <w:rsid w:val="002317AE"/>
    <w:rsid w:val="00231F21"/>
    <w:rsid w:val="00232411"/>
    <w:rsid w:val="002327DB"/>
    <w:rsid w:val="00232881"/>
    <w:rsid w:val="00232F92"/>
    <w:rsid w:val="0023306E"/>
    <w:rsid w:val="002339C0"/>
    <w:rsid w:val="00234794"/>
    <w:rsid w:val="00234AF5"/>
    <w:rsid w:val="002357F7"/>
    <w:rsid w:val="002364B8"/>
    <w:rsid w:val="00236C03"/>
    <w:rsid w:val="00237430"/>
    <w:rsid w:val="0023754F"/>
    <w:rsid w:val="00237B28"/>
    <w:rsid w:val="0024008D"/>
    <w:rsid w:val="00240595"/>
    <w:rsid w:val="0024125F"/>
    <w:rsid w:val="002412CB"/>
    <w:rsid w:val="002424B3"/>
    <w:rsid w:val="0024255F"/>
    <w:rsid w:val="002430DC"/>
    <w:rsid w:val="0024314E"/>
    <w:rsid w:val="00243B34"/>
    <w:rsid w:val="00244CBC"/>
    <w:rsid w:val="00244F53"/>
    <w:rsid w:val="00245668"/>
    <w:rsid w:val="00245CB4"/>
    <w:rsid w:val="002464C9"/>
    <w:rsid w:val="002468C6"/>
    <w:rsid w:val="002470E6"/>
    <w:rsid w:val="00247DB7"/>
    <w:rsid w:val="00250408"/>
    <w:rsid w:val="00250782"/>
    <w:rsid w:val="002515AD"/>
    <w:rsid w:val="002528CA"/>
    <w:rsid w:val="00252E44"/>
    <w:rsid w:val="002537D5"/>
    <w:rsid w:val="0025396F"/>
    <w:rsid w:val="002547DD"/>
    <w:rsid w:val="00254915"/>
    <w:rsid w:val="00254BD7"/>
    <w:rsid w:val="002606B6"/>
    <w:rsid w:val="00260A9F"/>
    <w:rsid w:val="00260B97"/>
    <w:rsid w:val="00260E37"/>
    <w:rsid w:val="00260E3B"/>
    <w:rsid w:val="00261999"/>
    <w:rsid w:val="0026199F"/>
    <w:rsid w:val="00262638"/>
    <w:rsid w:val="002629B2"/>
    <w:rsid w:val="00264A76"/>
    <w:rsid w:val="00264A80"/>
    <w:rsid w:val="00264E3F"/>
    <w:rsid w:val="00265331"/>
    <w:rsid w:val="002653BC"/>
    <w:rsid w:val="00265612"/>
    <w:rsid w:val="00265E9D"/>
    <w:rsid w:val="00265EBC"/>
    <w:rsid w:val="002660D8"/>
    <w:rsid w:val="002663E8"/>
    <w:rsid w:val="00266FA8"/>
    <w:rsid w:val="002673CE"/>
    <w:rsid w:val="002719A1"/>
    <w:rsid w:val="00272D3B"/>
    <w:rsid w:val="00272D53"/>
    <w:rsid w:val="00274744"/>
    <w:rsid w:val="00274D10"/>
    <w:rsid w:val="00274E2D"/>
    <w:rsid w:val="002756F0"/>
    <w:rsid w:val="00276ADC"/>
    <w:rsid w:val="00276E81"/>
    <w:rsid w:val="0027705F"/>
    <w:rsid w:val="002801BE"/>
    <w:rsid w:val="002810FA"/>
    <w:rsid w:val="002811D7"/>
    <w:rsid w:val="00282C03"/>
    <w:rsid w:val="00282FBA"/>
    <w:rsid w:val="00284041"/>
    <w:rsid w:val="00284284"/>
    <w:rsid w:val="002842EF"/>
    <w:rsid w:val="00285D51"/>
    <w:rsid w:val="00286F4E"/>
    <w:rsid w:val="00287740"/>
    <w:rsid w:val="002908EB"/>
    <w:rsid w:val="00291B50"/>
    <w:rsid w:val="00291B5F"/>
    <w:rsid w:val="00291E7C"/>
    <w:rsid w:val="00293803"/>
    <w:rsid w:val="00293B3C"/>
    <w:rsid w:val="002940F4"/>
    <w:rsid w:val="002965A6"/>
    <w:rsid w:val="002966BC"/>
    <w:rsid w:val="002975B9"/>
    <w:rsid w:val="002A00F3"/>
    <w:rsid w:val="002A05C7"/>
    <w:rsid w:val="002A07BD"/>
    <w:rsid w:val="002A0876"/>
    <w:rsid w:val="002A1702"/>
    <w:rsid w:val="002A19D1"/>
    <w:rsid w:val="002A3606"/>
    <w:rsid w:val="002A41BA"/>
    <w:rsid w:val="002A46A6"/>
    <w:rsid w:val="002A485B"/>
    <w:rsid w:val="002A6722"/>
    <w:rsid w:val="002A68C4"/>
    <w:rsid w:val="002A7F62"/>
    <w:rsid w:val="002B0DDB"/>
    <w:rsid w:val="002B168F"/>
    <w:rsid w:val="002B30F4"/>
    <w:rsid w:val="002B3CDA"/>
    <w:rsid w:val="002B606C"/>
    <w:rsid w:val="002B7BB1"/>
    <w:rsid w:val="002C03EA"/>
    <w:rsid w:val="002C07F7"/>
    <w:rsid w:val="002C176E"/>
    <w:rsid w:val="002C1E70"/>
    <w:rsid w:val="002C2941"/>
    <w:rsid w:val="002C3167"/>
    <w:rsid w:val="002C404A"/>
    <w:rsid w:val="002C42FC"/>
    <w:rsid w:val="002C4748"/>
    <w:rsid w:val="002C479F"/>
    <w:rsid w:val="002C4EC5"/>
    <w:rsid w:val="002C5238"/>
    <w:rsid w:val="002C635F"/>
    <w:rsid w:val="002C6F62"/>
    <w:rsid w:val="002C6F69"/>
    <w:rsid w:val="002C74D7"/>
    <w:rsid w:val="002C769F"/>
    <w:rsid w:val="002C7924"/>
    <w:rsid w:val="002D0C5A"/>
    <w:rsid w:val="002D2B5A"/>
    <w:rsid w:val="002D2CE8"/>
    <w:rsid w:val="002D370D"/>
    <w:rsid w:val="002D44DF"/>
    <w:rsid w:val="002D5D90"/>
    <w:rsid w:val="002D7232"/>
    <w:rsid w:val="002D74CD"/>
    <w:rsid w:val="002D7EBD"/>
    <w:rsid w:val="002E1007"/>
    <w:rsid w:val="002E1582"/>
    <w:rsid w:val="002E1BBB"/>
    <w:rsid w:val="002E3AE9"/>
    <w:rsid w:val="002E3DCA"/>
    <w:rsid w:val="002E5A65"/>
    <w:rsid w:val="002E6AA2"/>
    <w:rsid w:val="002E72B1"/>
    <w:rsid w:val="002E7435"/>
    <w:rsid w:val="002E7C57"/>
    <w:rsid w:val="002F00A1"/>
    <w:rsid w:val="002F1FCD"/>
    <w:rsid w:val="002F2736"/>
    <w:rsid w:val="002F2DE1"/>
    <w:rsid w:val="002F2E60"/>
    <w:rsid w:val="002F43A4"/>
    <w:rsid w:val="002F462B"/>
    <w:rsid w:val="002F46D7"/>
    <w:rsid w:val="002F4897"/>
    <w:rsid w:val="002F4B13"/>
    <w:rsid w:val="002F4D26"/>
    <w:rsid w:val="002F5064"/>
    <w:rsid w:val="002F53DB"/>
    <w:rsid w:val="002F632E"/>
    <w:rsid w:val="002F6332"/>
    <w:rsid w:val="002F6711"/>
    <w:rsid w:val="002F68DC"/>
    <w:rsid w:val="002F6DC9"/>
    <w:rsid w:val="002F72E8"/>
    <w:rsid w:val="002F78A9"/>
    <w:rsid w:val="002F7D7F"/>
    <w:rsid w:val="00300068"/>
    <w:rsid w:val="00301205"/>
    <w:rsid w:val="00301DD7"/>
    <w:rsid w:val="00303295"/>
    <w:rsid w:val="003032A1"/>
    <w:rsid w:val="0030387E"/>
    <w:rsid w:val="00303A0E"/>
    <w:rsid w:val="00303F29"/>
    <w:rsid w:val="00304028"/>
    <w:rsid w:val="00304C46"/>
    <w:rsid w:val="00304CF9"/>
    <w:rsid w:val="00305298"/>
    <w:rsid w:val="00305B6C"/>
    <w:rsid w:val="00305C25"/>
    <w:rsid w:val="00306BD1"/>
    <w:rsid w:val="00306C67"/>
    <w:rsid w:val="00306CAA"/>
    <w:rsid w:val="003072C2"/>
    <w:rsid w:val="00307914"/>
    <w:rsid w:val="00307D37"/>
    <w:rsid w:val="00310458"/>
    <w:rsid w:val="00311695"/>
    <w:rsid w:val="0031310C"/>
    <w:rsid w:val="003135FF"/>
    <w:rsid w:val="00313BC7"/>
    <w:rsid w:val="00313D88"/>
    <w:rsid w:val="00313FC1"/>
    <w:rsid w:val="0031507B"/>
    <w:rsid w:val="003178F5"/>
    <w:rsid w:val="00320CCF"/>
    <w:rsid w:val="00320F7F"/>
    <w:rsid w:val="00321EAB"/>
    <w:rsid w:val="0032264B"/>
    <w:rsid w:val="00322EDA"/>
    <w:rsid w:val="003267DE"/>
    <w:rsid w:val="00326B8E"/>
    <w:rsid w:val="00327125"/>
    <w:rsid w:val="00327182"/>
    <w:rsid w:val="00327B8E"/>
    <w:rsid w:val="00327BAF"/>
    <w:rsid w:val="00331EFB"/>
    <w:rsid w:val="003336F2"/>
    <w:rsid w:val="00333D93"/>
    <w:rsid w:val="00335668"/>
    <w:rsid w:val="00335FBD"/>
    <w:rsid w:val="003372A8"/>
    <w:rsid w:val="00337561"/>
    <w:rsid w:val="003375B6"/>
    <w:rsid w:val="003376FE"/>
    <w:rsid w:val="00340412"/>
    <w:rsid w:val="00340BEA"/>
    <w:rsid w:val="003413EF"/>
    <w:rsid w:val="00341E71"/>
    <w:rsid w:val="00342371"/>
    <w:rsid w:val="00344D79"/>
    <w:rsid w:val="003461B2"/>
    <w:rsid w:val="00346DF0"/>
    <w:rsid w:val="00347750"/>
    <w:rsid w:val="00347FD5"/>
    <w:rsid w:val="0035054C"/>
    <w:rsid w:val="00352050"/>
    <w:rsid w:val="0035323E"/>
    <w:rsid w:val="00353ECE"/>
    <w:rsid w:val="00354528"/>
    <w:rsid w:val="00354815"/>
    <w:rsid w:val="003551DC"/>
    <w:rsid w:val="00355331"/>
    <w:rsid w:val="00355A46"/>
    <w:rsid w:val="0035604E"/>
    <w:rsid w:val="003573D3"/>
    <w:rsid w:val="00360A82"/>
    <w:rsid w:val="0036334A"/>
    <w:rsid w:val="00364CAE"/>
    <w:rsid w:val="00365E38"/>
    <w:rsid w:val="00365FE8"/>
    <w:rsid w:val="00367A90"/>
    <w:rsid w:val="00367C39"/>
    <w:rsid w:val="0037024B"/>
    <w:rsid w:val="00371A1C"/>
    <w:rsid w:val="00371B3F"/>
    <w:rsid w:val="0037314F"/>
    <w:rsid w:val="00373269"/>
    <w:rsid w:val="00373446"/>
    <w:rsid w:val="00373BD1"/>
    <w:rsid w:val="00374086"/>
    <w:rsid w:val="0037483F"/>
    <w:rsid w:val="0037585E"/>
    <w:rsid w:val="0037654D"/>
    <w:rsid w:val="003770B1"/>
    <w:rsid w:val="003807C6"/>
    <w:rsid w:val="00380A78"/>
    <w:rsid w:val="00380BA7"/>
    <w:rsid w:val="00380C69"/>
    <w:rsid w:val="003820BC"/>
    <w:rsid w:val="00382479"/>
    <w:rsid w:val="0038667B"/>
    <w:rsid w:val="00386722"/>
    <w:rsid w:val="0038792F"/>
    <w:rsid w:val="00387EE6"/>
    <w:rsid w:val="00387FB2"/>
    <w:rsid w:val="00387FFB"/>
    <w:rsid w:val="0039035F"/>
    <w:rsid w:val="00390360"/>
    <w:rsid w:val="003912AA"/>
    <w:rsid w:val="00391F42"/>
    <w:rsid w:val="00391F5D"/>
    <w:rsid w:val="003921B0"/>
    <w:rsid w:val="003922C0"/>
    <w:rsid w:val="00392A0C"/>
    <w:rsid w:val="00392CD6"/>
    <w:rsid w:val="00394D6C"/>
    <w:rsid w:val="003969EA"/>
    <w:rsid w:val="003A02AD"/>
    <w:rsid w:val="003A0489"/>
    <w:rsid w:val="003A0D50"/>
    <w:rsid w:val="003A22D5"/>
    <w:rsid w:val="003A2366"/>
    <w:rsid w:val="003A3A08"/>
    <w:rsid w:val="003A4302"/>
    <w:rsid w:val="003A4327"/>
    <w:rsid w:val="003A4583"/>
    <w:rsid w:val="003A4B17"/>
    <w:rsid w:val="003A4E41"/>
    <w:rsid w:val="003A5000"/>
    <w:rsid w:val="003A5001"/>
    <w:rsid w:val="003A6487"/>
    <w:rsid w:val="003A716B"/>
    <w:rsid w:val="003A797C"/>
    <w:rsid w:val="003A7C83"/>
    <w:rsid w:val="003B0DBD"/>
    <w:rsid w:val="003B1444"/>
    <w:rsid w:val="003B238A"/>
    <w:rsid w:val="003B2947"/>
    <w:rsid w:val="003B32C3"/>
    <w:rsid w:val="003B4323"/>
    <w:rsid w:val="003B4E86"/>
    <w:rsid w:val="003B65C4"/>
    <w:rsid w:val="003B69D0"/>
    <w:rsid w:val="003B6A92"/>
    <w:rsid w:val="003B7337"/>
    <w:rsid w:val="003B7A8F"/>
    <w:rsid w:val="003B7CF4"/>
    <w:rsid w:val="003C0722"/>
    <w:rsid w:val="003C09C3"/>
    <w:rsid w:val="003C19BF"/>
    <w:rsid w:val="003C3241"/>
    <w:rsid w:val="003C39A3"/>
    <w:rsid w:val="003C3B6C"/>
    <w:rsid w:val="003C3D0C"/>
    <w:rsid w:val="003C43D0"/>
    <w:rsid w:val="003C4940"/>
    <w:rsid w:val="003C5E0F"/>
    <w:rsid w:val="003C65FD"/>
    <w:rsid w:val="003C6912"/>
    <w:rsid w:val="003C7911"/>
    <w:rsid w:val="003C7CA4"/>
    <w:rsid w:val="003D0CEA"/>
    <w:rsid w:val="003D12A8"/>
    <w:rsid w:val="003D2760"/>
    <w:rsid w:val="003D2EC5"/>
    <w:rsid w:val="003D3291"/>
    <w:rsid w:val="003D4883"/>
    <w:rsid w:val="003D5953"/>
    <w:rsid w:val="003D5BFF"/>
    <w:rsid w:val="003D6221"/>
    <w:rsid w:val="003D75CA"/>
    <w:rsid w:val="003E2F33"/>
    <w:rsid w:val="003E3483"/>
    <w:rsid w:val="003E3998"/>
    <w:rsid w:val="003E41EE"/>
    <w:rsid w:val="003E463D"/>
    <w:rsid w:val="003E4814"/>
    <w:rsid w:val="003E5C90"/>
    <w:rsid w:val="003E66AD"/>
    <w:rsid w:val="003E7A84"/>
    <w:rsid w:val="003E7B7E"/>
    <w:rsid w:val="003E7C58"/>
    <w:rsid w:val="003E7EAE"/>
    <w:rsid w:val="003F0B52"/>
    <w:rsid w:val="003F0D9A"/>
    <w:rsid w:val="003F0F6A"/>
    <w:rsid w:val="003F0FED"/>
    <w:rsid w:val="003F191B"/>
    <w:rsid w:val="003F19F4"/>
    <w:rsid w:val="003F1C88"/>
    <w:rsid w:val="003F300F"/>
    <w:rsid w:val="003F352C"/>
    <w:rsid w:val="003F4679"/>
    <w:rsid w:val="003F6C67"/>
    <w:rsid w:val="003F7E8A"/>
    <w:rsid w:val="00400879"/>
    <w:rsid w:val="00401A5B"/>
    <w:rsid w:val="00401E0B"/>
    <w:rsid w:val="004038A9"/>
    <w:rsid w:val="00404193"/>
    <w:rsid w:val="00404815"/>
    <w:rsid w:val="004061EF"/>
    <w:rsid w:val="004072F8"/>
    <w:rsid w:val="004101B0"/>
    <w:rsid w:val="00410748"/>
    <w:rsid w:val="004116A7"/>
    <w:rsid w:val="00412763"/>
    <w:rsid w:val="0041388F"/>
    <w:rsid w:val="004145E4"/>
    <w:rsid w:val="00414B4A"/>
    <w:rsid w:val="00414DDC"/>
    <w:rsid w:val="00414F15"/>
    <w:rsid w:val="00415AA6"/>
    <w:rsid w:val="004162DC"/>
    <w:rsid w:val="004166FE"/>
    <w:rsid w:val="00417155"/>
    <w:rsid w:val="0041770D"/>
    <w:rsid w:val="0041773E"/>
    <w:rsid w:val="00417FD2"/>
    <w:rsid w:val="004224FE"/>
    <w:rsid w:val="00422747"/>
    <w:rsid w:val="004227D3"/>
    <w:rsid w:val="004229A2"/>
    <w:rsid w:val="00422A20"/>
    <w:rsid w:val="0042335D"/>
    <w:rsid w:val="00423BD6"/>
    <w:rsid w:val="00423DDC"/>
    <w:rsid w:val="00424A2F"/>
    <w:rsid w:val="00424E45"/>
    <w:rsid w:val="00425046"/>
    <w:rsid w:val="00425DED"/>
    <w:rsid w:val="00425F89"/>
    <w:rsid w:val="004261F6"/>
    <w:rsid w:val="004267E3"/>
    <w:rsid w:val="00426B57"/>
    <w:rsid w:val="00426B79"/>
    <w:rsid w:val="004270E9"/>
    <w:rsid w:val="00431A68"/>
    <w:rsid w:val="004331B7"/>
    <w:rsid w:val="00433344"/>
    <w:rsid w:val="004338AD"/>
    <w:rsid w:val="00434921"/>
    <w:rsid w:val="00434FF7"/>
    <w:rsid w:val="00435B60"/>
    <w:rsid w:val="004378C3"/>
    <w:rsid w:val="004400EF"/>
    <w:rsid w:val="0044012A"/>
    <w:rsid w:val="004412BF"/>
    <w:rsid w:val="004413F6"/>
    <w:rsid w:val="00441856"/>
    <w:rsid w:val="0044329C"/>
    <w:rsid w:val="00443E39"/>
    <w:rsid w:val="00443EB8"/>
    <w:rsid w:val="00444B33"/>
    <w:rsid w:val="00445068"/>
    <w:rsid w:val="00445BF3"/>
    <w:rsid w:val="00445C1D"/>
    <w:rsid w:val="00446E10"/>
    <w:rsid w:val="00447070"/>
    <w:rsid w:val="0044736C"/>
    <w:rsid w:val="00450429"/>
    <w:rsid w:val="0045052F"/>
    <w:rsid w:val="0045079A"/>
    <w:rsid w:val="00450932"/>
    <w:rsid w:val="004516C9"/>
    <w:rsid w:val="00452221"/>
    <w:rsid w:val="00452DBC"/>
    <w:rsid w:val="0045304B"/>
    <w:rsid w:val="0045359E"/>
    <w:rsid w:val="0045402A"/>
    <w:rsid w:val="00454E17"/>
    <w:rsid w:val="0045573E"/>
    <w:rsid w:val="0045579A"/>
    <w:rsid w:val="00455A61"/>
    <w:rsid w:val="00455BBF"/>
    <w:rsid w:val="00456168"/>
    <w:rsid w:val="00457C0D"/>
    <w:rsid w:val="00457FD3"/>
    <w:rsid w:val="0046006A"/>
    <w:rsid w:val="00460101"/>
    <w:rsid w:val="00460621"/>
    <w:rsid w:val="00463C2B"/>
    <w:rsid w:val="004645D5"/>
    <w:rsid w:val="00465499"/>
    <w:rsid w:val="00466F22"/>
    <w:rsid w:val="004679C8"/>
    <w:rsid w:val="00467E63"/>
    <w:rsid w:val="004701A7"/>
    <w:rsid w:val="00470F68"/>
    <w:rsid w:val="00471B38"/>
    <w:rsid w:val="00473851"/>
    <w:rsid w:val="00473952"/>
    <w:rsid w:val="00473EFF"/>
    <w:rsid w:val="00475C82"/>
    <w:rsid w:val="0047688D"/>
    <w:rsid w:val="0048010A"/>
    <w:rsid w:val="00481BD8"/>
    <w:rsid w:val="00481E00"/>
    <w:rsid w:val="004820C5"/>
    <w:rsid w:val="004825F4"/>
    <w:rsid w:val="00483D1A"/>
    <w:rsid w:val="00483F62"/>
    <w:rsid w:val="0048479D"/>
    <w:rsid w:val="00485EEE"/>
    <w:rsid w:val="00490643"/>
    <w:rsid w:val="0049089E"/>
    <w:rsid w:val="00491C66"/>
    <w:rsid w:val="00491FE1"/>
    <w:rsid w:val="00492038"/>
    <w:rsid w:val="00492D0A"/>
    <w:rsid w:val="004937BF"/>
    <w:rsid w:val="00493CEA"/>
    <w:rsid w:val="00494536"/>
    <w:rsid w:val="00495401"/>
    <w:rsid w:val="004966C1"/>
    <w:rsid w:val="00497119"/>
    <w:rsid w:val="004A03B1"/>
    <w:rsid w:val="004A0AC0"/>
    <w:rsid w:val="004A20BE"/>
    <w:rsid w:val="004A2213"/>
    <w:rsid w:val="004A2A1D"/>
    <w:rsid w:val="004A2D7B"/>
    <w:rsid w:val="004A3CB1"/>
    <w:rsid w:val="004A3F77"/>
    <w:rsid w:val="004A41DF"/>
    <w:rsid w:val="004A472B"/>
    <w:rsid w:val="004A475C"/>
    <w:rsid w:val="004A49F5"/>
    <w:rsid w:val="004A72B3"/>
    <w:rsid w:val="004A72EC"/>
    <w:rsid w:val="004A7C2C"/>
    <w:rsid w:val="004B0138"/>
    <w:rsid w:val="004B022D"/>
    <w:rsid w:val="004B07DB"/>
    <w:rsid w:val="004B1845"/>
    <w:rsid w:val="004B18EB"/>
    <w:rsid w:val="004B225B"/>
    <w:rsid w:val="004B26EB"/>
    <w:rsid w:val="004B2C96"/>
    <w:rsid w:val="004B3DEC"/>
    <w:rsid w:val="004B4001"/>
    <w:rsid w:val="004B41B4"/>
    <w:rsid w:val="004B4931"/>
    <w:rsid w:val="004B6DEB"/>
    <w:rsid w:val="004C20CB"/>
    <w:rsid w:val="004C216A"/>
    <w:rsid w:val="004C2BD4"/>
    <w:rsid w:val="004C3409"/>
    <w:rsid w:val="004C3CB7"/>
    <w:rsid w:val="004C404F"/>
    <w:rsid w:val="004C4852"/>
    <w:rsid w:val="004C5CBC"/>
    <w:rsid w:val="004C7F48"/>
    <w:rsid w:val="004D1312"/>
    <w:rsid w:val="004D1537"/>
    <w:rsid w:val="004D1A82"/>
    <w:rsid w:val="004D3729"/>
    <w:rsid w:val="004D3868"/>
    <w:rsid w:val="004D3D9D"/>
    <w:rsid w:val="004D5332"/>
    <w:rsid w:val="004D5591"/>
    <w:rsid w:val="004D563B"/>
    <w:rsid w:val="004D59C9"/>
    <w:rsid w:val="004D6211"/>
    <w:rsid w:val="004D66B1"/>
    <w:rsid w:val="004D7BD9"/>
    <w:rsid w:val="004D7E6E"/>
    <w:rsid w:val="004E03C2"/>
    <w:rsid w:val="004E07AC"/>
    <w:rsid w:val="004E1B4A"/>
    <w:rsid w:val="004E2A1B"/>
    <w:rsid w:val="004E3F31"/>
    <w:rsid w:val="004E5A75"/>
    <w:rsid w:val="004E66EE"/>
    <w:rsid w:val="004E72E8"/>
    <w:rsid w:val="004E7E26"/>
    <w:rsid w:val="004F0600"/>
    <w:rsid w:val="004F0AE6"/>
    <w:rsid w:val="004F0B29"/>
    <w:rsid w:val="004F458B"/>
    <w:rsid w:val="004F4DE2"/>
    <w:rsid w:val="004F632F"/>
    <w:rsid w:val="004F6E4F"/>
    <w:rsid w:val="004F7272"/>
    <w:rsid w:val="004F7F6C"/>
    <w:rsid w:val="00500744"/>
    <w:rsid w:val="00501D0E"/>
    <w:rsid w:val="00502572"/>
    <w:rsid w:val="00502745"/>
    <w:rsid w:val="00502CCA"/>
    <w:rsid w:val="005035DC"/>
    <w:rsid w:val="00503820"/>
    <w:rsid w:val="005048B5"/>
    <w:rsid w:val="0050513C"/>
    <w:rsid w:val="00505C81"/>
    <w:rsid w:val="00506752"/>
    <w:rsid w:val="005076F0"/>
    <w:rsid w:val="005079B4"/>
    <w:rsid w:val="00510126"/>
    <w:rsid w:val="0051137C"/>
    <w:rsid w:val="00512F4B"/>
    <w:rsid w:val="005134EE"/>
    <w:rsid w:val="005135D6"/>
    <w:rsid w:val="00515EA7"/>
    <w:rsid w:val="005164B5"/>
    <w:rsid w:val="0051662D"/>
    <w:rsid w:val="00516AD9"/>
    <w:rsid w:val="00517238"/>
    <w:rsid w:val="00517877"/>
    <w:rsid w:val="005208EA"/>
    <w:rsid w:val="00520F95"/>
    <w:rsid w:val="00521466"/>
    <w:rsid w:val="00522BEA"/>
    <w:rsid w:val="00522D6F"/>
    <w:rsid w:val="0052348B"/>
    <w:rsid w:val="0052459B"/>
    <w:rsid w:val="0052516F"/>
    <w:rsid w:val="005251E4"/>
    <w:rsid w:val="00525587"/>
    <w:rsid w:val="00525A28"/>
    <w:rsid w:val="00525CBA"/>
    <w:rsid w:val="00532B16"/>
    <w:rsid w:val="00533F04"/>
    <w:rsid w:val="00534F21"/>
    <w:rsid w:val="0053551B"/>
    <w:rsid w:val="00536091"/>
    <w:rsid w:val="00536F49"/>
    <w:rsid w:val="00537112"/>
    <w:rsid w:val="00540C77"/>
    <w:rsid w:val="00541908"/>
    <w:rsid w:val="00541964"/>
    <w:rsid w:val="00542949"/>
    <w:rsid w:val="00542AFC"/>
    <w:rsid w:val="00542B70"/>
    <w:rsid w:val="00543D43"/>
    <w:rsid w:val="00543D9E"/>
    <w:rsid w:val="00544484"/>
    <w:rsid w:val="00544EF9"/>
    <w:rsid w:val="005459C8"/>
    <w:rsid w:val="00545B6D"/>
    <w:rsid w:val="00547665"/>
    <w:rsid w:val="00547912"/>
    <w:rsid w:val="0055019E"/>
    <w:rsid w:val="00550CC8"/>
    <w:rsid w:val="005516BB"/>
    <w:rsid w:val="005529DE"/>
    <w:rsid w:val="005530EC"/>
    <w:rsid w:val="00555A6B"/>
    <w:rsid w:val="00556C24"/>
    <w:rsid w:val="00557FB4"/>
    <w:rsid w:val="005601A6"/>
    <w:rsid w:val="00560348"/>
    <w:rsid w:val="00560C76"/>
    <w:rsid w:val="00561A45"/>
    <w:rsid w:val="00562C61"/>
    <w:rsid w:val="00563311"/>
    <w:rsid w:val="005649DE"/>
    <w:rsid w:val="0056530D"/>
    <w:rsid w:val="0056551E"/>
    <w:rsid w:val="00566757"/>
    <w:rsid w:val="0056688E"/>
    <w:rsid w:val="00567434"/>
    <w:rsid w:val="00567966"/>
    <w:rsid w:val="00570E18"/>
    <w:rsid w:val="005715A5"/>
    <w:rsid w:val="005716FA"/>
    <w:rsid w:val="005720FC"/>
    <w:rsid w:val="00573810"/>
    <w:rsid w:val="00573B40"/>
    <w:rsid w:val="00574C96"/>
    <w:rsid w:val="0057517A"/>
    <w:rsid w:val="00575244"/>
    <w:rsid w:val="00575D75"/>
    <w:rsid w:val="00576337"/>
    <w:rsid w:val="00580978"/>
    <w:rsid w:val="00580F37"/>
    <w:rsid w:val="0058155F"/>
    <w:rsid w:val="005815A8"/>
    <w:rsid w:val="005815F5"/>
    <w:rsid w:val="00581BA0"/>
    <w:rsid w:val="005824B4"/>
    <w:rsid w:val="00582947"/>
    <w:rsid w:val="00582996"/>
    <w:rsid w:val="005833BB"/>
    <w:rsid w:val="00584E34"/>
    <w:rsid w:val="00586871"/>
    <w:rsid w:val="00586F7B"/>
    <w:rsid w:val="005874AA"/>
    <w:rsid w:val="00590A2F"/>
    <w:rsid w:val="00591262"/>
    <w:rsid w:val="00591B99"/>
    <w:rsid w:val="00592754"/>
    <w:rsid w:val="00592D68"/>
    <w:rsid w:val="00593CED"/>
    <w:rsid w:val="00596EC9"/>
    <w:rsid w:val="005A0B9F"/>
    <w:rsid w:val="005A0DFC"/>
    <w:rsid w:val="005A190F"/>
    <w:rsid w:val="005A23C3"/>
    <w:rsid w:val="005A3304"/>
    <w:rsid w:val="005A3870"/>
    <w:rsid w:val="005A3891"/>
    <w:rsid w:val="005A403E"/>
    <w:rsid w:val="005A4843"/>
    <w:rsid w:val="005A5EDA"/>
    <w:rsid w:val="005A6807"/>
    <w:rsid w:val="005A6BA6"/>
    <w:rsid w:val="005A768D"/>
    <w:rsid w:val="005B002B"/>
    <w:rsid w:val="005B01E6"/>
    <w:rsid w:val="005B02C4"/>
    <w:rsid w:val="005B12BB"/>
    <w:rsid w:val="005B1706"/>
    <w:rsid w:val="005B4574"/>
    <w:rsid w:val="005B6A75"/>
    <w:rsid w:val="005C0398"/>
    <w:rsid w:val="005C19C3"/>
    <w:rsid w:val="005C1AFA"/>
    <w:rsid w:val="005C1C18"/>
    <w:rsid w:val="005C2E4F"/>
    <w:rsid w:val="005C347F"/>
    <w:rsid w:val="005C3B86"/>
    <w:rsid w:val="005C4080"/>
    <w:rsid w:val="005C4268"/>
    <w:rsid w:val="005C487C"/>
    <w:rsid w:val="005C5B41"/>
    <w:rsid w:val="005C6002"/>
    <w:rsid w:val="005D0D50"/>
    <w:rsid w:val="005D1098"/>
    <w:rsid w:val="005D1556"/>
    <w:rsid w:val="005D2644"/>
    <w:rsid w:val="005D2F01"/>
    <w:rsid w:val="005D2FC2"/>
    <w:rsid w:val="005D3597"/>
    <w:rsid w:val="005D3843"/>
    <w:rsid w:val="005D5669"/>
    <w:rsid w:val="005D76B0"/>
    <w:rsid w:val="005D796D"/>
    <w:rsid w:val="005D7F6A"/>
    <w:rsid w:val="005E0C16"/>
    <w:rsid w:val="005E11BE"/>
    <w:rsid w:val="005E1625"/>
    <w:rsid w:val="005E2995"/>
    <w:rsid w:val="005E3690"/>
    <w:rsid w:val="005E3899"/>
    <w:rsid w:val="005E3D96"/>
    <w:rsid w:val="005E4029"/>
    <w:rsid w:val="005E4E57"/>
    <w:rsid w:val="005E50A6"/>
    <w:rsid w:val="005E57A3"/>
    <w:rsid w:val="005E57BC"/>
    <w:rsid w:val="005E5ACD"/>
    <w:rsid w:val="005E5D62"/>
    <w:rsid w:val="005E6A64"/>
    <w:rsid w:val="005E71BC"/>
    <w:rsid w:val="005E7410"/>
    <w:rsid w:val="005E7960"/>
    <w:rsid w:val="005F1BCC"/>
    <w:rsid w:val="005F3B39"/>
    <w:rsid w:val="005F4110"/>
    <w:rsid w:val="005F4A07"/>
    <w:rsid w:val="005F4BC4"/>
    <w:rsid w:val="005F5063"/>
    <w:rsid w:val="005F54DE"/>
    <w:rsid w:val="005F5A81"/>
    <w:rsid w:val="005F6A62"/>
    <w:rsid w:val="005F6D6D"/>
    <w:rsid w:val="0060038A"/>
    <w:rsid w:val="0060057C"/>
    <w:rsid w:val="00601CE2"/>
    <w:rsid w:val="006027AF"/>
    <w:rsid w:val="00602FE1"/>
    <w:rsid w:val="006033BA"/>
    <w:rsid w:val="00603D0A"/>
    <w:rsid w:val="006044AC"/>
    <w:rsid w:val="0060477F"/>
    <w:rsid w:val="00605334"/>
    <w:rsid w:val="00606260"/>
    <w:rsid w:val="00606327"/>
    <w:rsid w:val="00607410"/>
    <w:rsid w:val="00610479"/>
    <w:rsid w:val="00610689"/>
    <w:rsid w:val="00610DCA"/>
    <w:rsid w:val="00611773"/>
    <w:rsid w:val="00613392"/>
    <w:rsid w:val="006142B3"/>
    <w:rsid w:val="00614BDA"/>
    <w:rsid w:val="00615414"/>
    <w:rsid w:val="006161BB"/>
    <w:rsid w:val="006167D7"/>
    <w:rsid w:val="006169B3"/>
    <w:rsid w:val="00620D07"/>
    <w:rsid w:val="006224E3"/>
    <w:rsid w:val="00622C69"/>
    <w:rsid w:val="00622D34"/>
    <w:rsid w:val="006248D4"/>
    <w:rsid w:val="00625E5D"/>
    <w:rsid w:val="00625F4D"/>
    <w:rsid w:val="00627F39"/>
    <w:rsid w:val="00630258"/>
    <w:rsid w:val="0063035F"/>
    <w:rsid w:val="0063091D"/>
    <w:rsid w:val="00630D28"/>
    <w:rsid w:val="00630EC0"/>
    <w:rsid w:val="0063110F"/>
    <w:rsid w:val="006327C4"/>
    <w:rsid w:val="0063356B"/>
    <w:rsid w:val="00634DF5"/>
    <w:rsid w:val="006357A9"/>
    <w:rsid w:val="00636DE6"/>
    <w:rsid w:val="00637C02"/>
    <w:rsid w:val="00637CA4"/>
    <w:rsid w:val="00641164"/>
    <w:rsid w:val="00641555"/>
    <w:rsid w:val="00641BA1"/>
    <w:rsid w:val="00641D41"/>
    <w:rsid w:val="00642A4A"/>
    <w:rsid w:val="00642B16"/>
    <w:rsid w:val="00642B2F"/>
    <w:rsid w:val="00645DED"/>
    <w:rsid w:val="00645EF0"/>
    <w:rsid w:val="006477A1"/>
    <w:rsid w:val="00653097"/>
    <w:rsid w:val="00653BCF"/>
    <w:rsid w:val="0065635C"/>
    <w:rsid w:val="00656AA6"/>
    <w:rsid w:val="006577B6"/>
    <w:rsid w:val="006610EF"/>
    <w:rsid w:val="00662465"/>
    <w:rsid w:val="0066276E"/>
    <w:rsid w:val="00662839"/>
    <w:rsid w:val="0066320F"/>
    <w:rsid w:val="00663496"/>
    <w:rsid w:val="006644BA"/>
    <w:rsid w:val="00664676"/>
    <w:rsid w:val="00664BB1"/>
    <w:rsid w:val="006651FB"/>
    <w:rsid w:val="0066570A"/>
    <w:rsid w:val="00665AB4"/>
    <w:rsid w:val="00667B55"/>
    <w:rsid w:val="00671E1D"/>
    <w:rsid w:val="00671F08"/>
    <w:rsid w:val="00671FDF"/>
    <w:rsid w:val="00673B46"/>
    <w:rsid w:val="006747C2"/>
    <w:rsid w:val="006762F0"/>
    <w:rsid w:val="006778DB"/>
    <w:rsid w:val="00677DFD"/>
    <w:rsid w:val="006804F6"/>
    <w:rsid w:val="00680D65"/>
    <w:rsid w:val="00681CAF"/>
    <w:rsid w:val="00682DBC"/>
    <w:rsid w:val="00683A4C"/>
    <w:rsid w:val="006843EC"/>
    <w:rsid w:val="0068483C"/>
    <w:rsid w:val="006855D9"/>
    <w:rsid w:val="0068653B"/>
    <w:rsid w:val="006868DD"/>
    <w:rsid w:val="00686F37"/>
    <w:rsid w:val="00687BA5"/>
    <w:rsid w:val="00687D46"/>
    <w:rsid w:val="006908D5"/>
    <w:rsid w:val="00691936"/>
    <w:rsid w:val="00692539"/>
    <w:rsid w:val="006938BC"/>
    <w:rsid w:val="006938C9"/>
    <w:rsid w:val="006939C0"/>
    <w:rsid w:val="00693F92"/>
    <w:rsid w:val="00694FF5"/>
    <w:rsid w:val="006950D2"/>
    <w:rsid w:val="006964B6"/>
    <w:rsid w:val="0069698A"/>
    <w:rsid w:val="0069708E"/>
    <w:rsid w:val="006A08C7"/>
    <w:rsid w:val="006A0ADE"/>
    <w:rsid w:val="006A0B5C"/>
    <w:rsid w:val="006A32DF"/>
    <w:rsid w:val="006A3B07"/>
    <w:rsid w:val="006A3B6A"/>
    <w:rsid w:val="006A3B93"/>
    <w:rsid w:val="006A499F"/>
    <w:rsid w:val="006A50A2"/>
    <w:rsid w:val="006A59E1"/>
    <w:rsid w:val="006A6852"/>
    <w:rsid w:val="006A751E"/>
    <w:rsid w:val="006A75A3"/>
    <w:rsid w:val="006A7A56"/>
    <w:rsid w:val="006B16DF"/>
    <w:rsid w:val="006B185F"/>
    <w:rsid w:val="006B282C"/>
    <w:rsid w:val="006B2C2F"/>
    <w:rsid w:val="006B3A24"/>
    <w:rsid w:val="006B4BDC"/>
    <w:rsid w:val="006B4E62"/>
    <w:rsid w:val="006B6586"/>
    <w:rsid w:val="006B77A2"/>
    <w:rsid w:val="006C1F34"/>
    <w:rsid w:val="006C2098"/>
    <w:rsid w:val="006C3034"/>
    <w:rsid w:val="006C383A"/>
    <w:rsid w:val="006C3906"/>
    <w:rsid w:val="006C4068"/>
    <w:rsid w:val="006C6CC3"/>
    <w:rsid w:val="006C6D6D"/>
    <w:rsid w:val="006C774A"/>
    <w:rsid w:val="006C7F6B"/>
    <w:rsid w:val="006D00FA"/>
    <w:rsid w:val="006D077E"/>
    <w:rsid w:val="006D0F39"/>
    <w:rsid w:val="006D1583"/>
    <w:rsid w:val="006D1B19"/>
    <w:rsid w:val="006D1C7F"/>
    <w:rsid w:val="006D2041"/>
    <w:rsid w:val="006D2B6A"/>
    <w:rsid w:val="006D366B"/>
    <w:rsid w:val="006D3858"/>
    <w:rsid w:val="006D53F0"/>
    <w:rsid w:val="006D54DD"/>
    <w:rsid w:val="006D5DCE"/>
    <w:rsid w:val="006D63EC"/>
    <w:rsid w:val="006D6F30"/>
    <w:rsid w:val="006E04E5"/>
    <w:rsid w:val="006E2BF9"/>
    <w:rsid w:val="006E3321"/>
    <w:rsid w:val="006E341F"/>
    <w:rsid w:val="006E35B0"/>
    <w:rsid w:val="006E3E2D"/>
    <w:rsid w:val="006E4507"/>
    <w:rsid w:val="006E574F"/>
    <w:rsid w:val="006E7DDC"/>
    <w:rsid w:val="006E7E80"/>
    <w:rsid w:val="006F0C95"/>
    <w:rsid w:val="006F129B"/>
    <w:rsid w:val="006F175C"/>
    <w:rsid w:val="006F1C0D"/>
    <w:rsid w:val="006F2FA7"/>
    <w:rsid w:val="006F42B2"/>
    <w:rsid w:val="006F430B"/>
    <w:rsid w:val="006F4316"/>
    <w:rsid w:val="006F470D"/>
    <w:rsid w:val="006F5072"/>
    <w:rsid w:val="006F66C4"/>
    <w:rsid w:val="006F7A6E"/>
    <w:rsid w:val="006F7AF7"/>
    <w:rsid w:val="00703B0F"/>
    <w:rsid w:val="007043F1"/>
    <w:rsid w:val="00704A5F"/>
    <w:rsid w:val="00705A00"/>
    <w:rsid w:val="0070668A"/>
    <w:rsid w:val="00706BDC"/>
    <w:rsid w:val="007074D9"/>
    <w:rsid w:val="00707AB5"/>
    <w:rsid w:val="00707C4E"/>
    <w:rsid w:val="00707D0D"/>
    <w:rsid w:val="007104D2"/>
    <w:rsid w:val="00711597"/>
    <w:rsid w:val="00713323"/>
    <w:rsid w:val="0071459F"/>
    <w:rsid w:val="007147C8"/>
    <w:rsid w:val="00714C3A"/>
    <w:rsid w:val="00714CDA"/>
    <w:rsid w:val="0071502D"/>
    <w:rsid w:val="007158AE"/>
    <w:rsid w:val="00715B84"/>
    <w:rsid w:val="00716528"/>
    <w:rsid w:val="00716749"/>
    <w:rsid w:val="00716846"/>
    <w:rsid w:val="00717248"/>
    <w:rsid w:val="00720475"/>
    <w:rsid w:val="00720DD8"/>
    <w:rsid w:val="007228BB"/>
    <w:rsid w:val="007229EC"/>
    <w:rsid w:val="007239F7"/>
    <w:rsid w:val="007252D5"/>
    <w:rsid w:val="00726728"/>
    <w:rsid w:val="007279CE"/>
    <w:rsid w:val="00727C0A"/>
    <w:rsid w:val="00727E9D"/>
    <w:rsid w:val="00730E58"/>
    <w:rsid w:val="00731A2F"/>
    <w:rsid w:val="00732295"/>
    <w:rsid w:val="00732548"/>
    <w:rsid w:val="00732C40"/>
    <w:rsid w:val="00733384"/>
    <w:rsid w:val="00734F28"/>
    <w:rsid w:val="007352A9"/>
    <w:rsid w:val="00736685"/>
    <w:rsid w:val="00736E88"/>
    <w:rsid w:val="007407EB"/>
    <w:rsid w:val="00742911"/>
    <w:rsid w:val="00742E65"/>
    <w:rsid w:val="007430BC"/>
    <w:rsid w:val="00744B80"/>
    <w:rsid w:val="00745B37"/>
    <w:rsid w:val="00745C4A"/>
    <w:rsid w:val="00746DE7"/>
    <w:rsid w:val="00750658"/>
    <w:rsid w:val="0075086E"/>
    <w:rsid w:val="00751730"/>
    <w:rsid w:val="00752190"/>
    <w:rsid w:val="0075238E"/>
    <w:rsid w:val="007524A5"/>
    <w:rsid w:val="0075266D"/>
    <w:rsid w:val="0075395A"/>
    <w:rsid w:val="00756168"/>
    <w:rsid w:val="00756C0A"/>
    <w:rsid w:val="0075779F"/>
    <w:rsid w:val="00757F83"/>
    <w:rsid w:val="00760047"/>
    <w:rsid w:val="0076046C"/>
    <w:rsid w:val="00760C9E"/>
    <w:rsid w:val="00765DAE"/>
    <w:rsid w:val="00765F48"/>
    <w:rsid w:val="00766097"/>
    <w:rsid w:val="007669ED"/>
    <w:rsid w:val="00767D90"/>
    <w:rsid w:val="00767E7A"/>
    <w:rsid w:val="00770BCF"/>
    <w:rsid w:val="00770E2C"/>
    <w:rsid w:val="00771670"/>
    <w:rsid w:val="007720CC"/>
    <w:rsid w:val="007720E3"/>
    <w:rsid w:val="0077237B"/>
    <w:rsid w:val="00773C44"/>
    <w:rsid w:val="0077410F"/>
    <w:rsid w:val="0077493B"/>
    <w:rsid w:val="00776434"/>
    <w:rsid w:val="00777AC6"/>
    <w:rsid w:val="00780417"/>
    <w:rsid w:val="007811F3"/>
    <w:rsid w:val="00781463"/>
    <w:rsid w:val="007815DC"/>
    <w:rsid w:val="00782467"/>
    <w:rsid w:val="007824F6"/>
    <w:rsid w:val="007827A7"/>
    <w:rsid w:val="0078427F"/>
    <w:rsid w:val="00784676"/>
    <w:rsid w:val="007852D1"/>
    <w:rsid w:val="00785A26"/>
    <w:rsid w:val="00785B4F"/>
    <w:rsid w:val="00786590"/>
    <w:rsid w:val="007865DC"/>
    <w:rsid w:val="00787835"/>
    <w:rsid w:val="00787B72"/>
    <w:rsid w:val="007907F9"/>
    <w:rsid w:val="00790917"/>
    <w:rsid w:val="00790BD3"/>
    <w:rsid w:val="00793271"/>
    <w:rsid w:val="0079337A"/>
    <w:rsid w:val="00793906"/>
    <w:rsid w:val="007941E3"/>
    <w:rsid w:val="0079460A"/>
    <w:rsid w:val="00795AE6"/>
    <w:rsid w:val="00797492"/>
    <w:rsid w:val="00797676"/>
    <w:rsid w:val="00797DC4"/>
    <w:rsid w:val="007A0168"/>
    <w:rsid w:val="007A296D"/>
    <w:rsid w:val="007A3A65"/>
    <w:rsid w:val="007A40A7"/>
    <w:rsid w:val="007A569A"/>
    <w:rsid w:val="007A5E93"/>
    <w:rsid w:val="007A62A4"/>
    <w:rsid w:val="007A62E1"/>
    <w:rsid w:val="007A6A87"/>
    <w:rsid w:val="007A74A8"/>
    <w:rsid w:val="007B10E8"/>
    <w:rsid w:val="007B146C"/>
    <w:rsid w:val="007B1493"/>
    <w:rsid w:val="007B1548"/>
    <w:rsid w:val="007B19C4"/>
    <w:rsid w:val="007B1AAF"/>
    <w:rsid w:val="007B1AB1"/>
    <w:rsid w:val="007B38E0"/>
    <w:rsid w:val="007B3B94"/>
    <w:rsid w:val="007B6F29"/>
    <w:rsid w:val="007B7208"/>
    <w:rsid w:val="007B73B6"/>
    <w:rsid w:val="007B7661"/>
    <w:rsid w:val="007C0D6F"/>
    <w:rsid w:val="007C1743"/>
    <w:rsid w:val="007C1B8C"/>
    <w:rsid w:val="007C2016"/>
    <w:rsid w:val="007C2314"/>
    <w:rsid w:val="007C38B9"/>
    <w:rsid w:val="007C3A20"/>
    <w:rsid w:val="007C442E"/>
    <w:rsid w:val="007C6ED8"/>
    <w:rsid w:val="007C7205"/>
    <w:rsid w:val="007D151D"/>
    <w:rsid w:val="007D29AC"/>
    <w:rsid w:val="007D2BD2"/>
    <w:rsid w:val="007D3082"/>
    <w:rsid w:val="007D31D4"/>
    <w:rsid w:val="007D36B1"/>
    <w:rsid w:val="007D40FA"/>
    <w:rsid w:val="007D48C9"/>
    <w:rsid w:val="007D4F2D"/>
    <w:rsid w:val="007D58C6"/>
    <w:rsid w:val="007D6AEA"/>
    <w:rsid w:val="007E0716"/>
    <w:rsid w:val="007E085A"/>
    <w:rsid w:val="007E15B5"/>
    <w:rsid w:val="007E2349"/>
    <w:rsid w:val="007E2591"/>
    <w:rsid w:val="007E34EB"/>
    <w:rsid w:val="007E4497"/>
    <w:rsid w:val="007E6720"/>
    <w:rsid w:val="007E713E"/>
    <w:rsid w:val="007E75EA"/>
    <w:rsid w:val="007E770B"/>
    <w:rsid w:val="007F20FC"/>
    <w:rsid w:val="007F3578"/>
    <w:rsid w:val="007F47BF"/>
    <w:rsid w:val="007F4EB1"/>
    <w:rsid w:val="007F6DB5"/>
    <w:rsid w:val="007F7676"/>
    <w:rsid w:val="007F7784"/>
    <w:rsid w:val="007F78DA"/>
    <w:rsid w:val="00800812"/>
    <w:rsid w:val="00800E0B"/>
    <w:rsid w:val="00800F7E"/>
    <w:rsid w:val="0080243E"/>
    <w:rsid w:val="008025E9"/>
    <w:rsid w:val="008028B4"/>
    <w:rsid w:val="0080370F"/>
    <w:rsid w:val="00803866"/>
    <w:rsid w:val="008042A7"/>
    <w:rsid w:val="00806763"/>
    <w:rsid w:val="008067FE"/>
    <w:rsid w:val="0080757F"/>
    <w:rsid w:val="00807C1B"/>
    <w:rsid w:val="00810591"/>
    <w:rsid w:val="008105BB"/>
    <w:rsid w:val="0081109C"/>
    <w:rsid w:val="00812389"/>
    <w:rsid w:val="0081245A"/>
    <w:rsid w:val="00812EA1"/>
    <w:rsid w:val="008141B0"/>
    <w:rsid w:val="00814401"/>
    <w:rsid w:val="008146B5"/>
    <w:rsid w:val="00814CF6"/>
    <w:rsid w:val="00815BFB"/>
    <w:rsid w:val="0081754D"/>
    <w:rsid w:val="00821186"/>
    <w:rsid w:val="008221C1"/>
    <w:rsid w:val="00822895"/>
    <w:rsid w:val="00823EE0"/>
    <w:rsid w:val="008246F4"/>
    <w:rsid w:val="008248E1"/>
    <w:rsid w:val="00824B2C"/>
    <w:rsid w:val="00824E9B"/>
    <w:rsid w:val="00825815"/>
    <w:rsid w:val="008264C2"/>
    <w:rsid w:val="008265AE"/>
    <w:rsid w:val="0082668A"/>
    <w:rsid w:val="00826CC2"/>
    <w:rsid w:val="00826FE3"/>
    <w:rsid w:val="0082756D"/>
    <w:rsid w:val="00827CDA"/>
    <w:rsid w:val="00830651"/>
    <w:rsid w:val="0083070E"/>
    <w:rsid w:val="00830797"/>
    <w:rsid w:val="00830CC8"/>
    <w:rsid w:val="00832132"/>
    <w:rsid w:val="00833A50"/>
    <w:rsid w:val="0083449E"/>
    <w:rsid w:val="008349BB"/>
    <w:rsid w:val="00834F10"/>
    <w:rsid w:val="00835314"/>
    <w:rsid w:val="008359C5"/>
    <w:rsid w:val="0083606F"/>
    <w:rsid w:val="008363F4"/>
    <w:rsid w:val="008379DA"/>
    <w:rsid w:val="00837A1A"/>
    <w:rsid w:val="00837A36"/>
    <w:rsid w:val="0084016F"/>
    <w:rsid w:val="0084185B"/>
    <w:rsid w:val="008424E5"/>
    <w:rsid w:val="00843220"/>
    <w:rsid w:val="0084359F"/>
    <w:rsid w:val="00844E2E"/>
    <w:rsid w:val="008450DC"/>
    <w:rsid w:val="00845E35"/>
    <w:rsid w:val="00845F4B"/>
    <w:rsid w:val="00846540"/>
    <w:rsid w:val="00846AE2"/>
    <w:rsid w:val="00846C09"/>
    <w:rsid w:val="00847E5C"/>
    <w:rsid w:val="00847F2D"/>
    <w:rsid w:val="00850297"/>
    <w:rsid w:val="00850572"/>
    <w:rsid w:val="0085094C"/>
    <w:rsid w:val="008518D8"/>
    <w:rsid w:val="00852A58"/>
    <w:rsid w:val="008541A9"/>
    <w:rsid w:val="008547A1"/>
    <w:rsid w:val="00854B14"/>
    <w:rsid w:val="00856CE7"/>
    <w:rsid w:val="00857415"/>
    <w:rsid w:val="00857B1C"/>
    <w:rsid w:val="00857B6E"/>
    <w:rsid w:val="008645C9"/>
    <w:rsid w:val="00865B00"/>
    <w:rsid w:val="00866508"/>
    <w:rsid w:val="00866AFB"/>
    <w:rsid w:val="00867DF0"/>
    <w:rsid w:val="00873C51"/>
    <w:rsid w:val="008743E8"/>
    <w:rsid w:val="00874752"/>
    <w:rsid w:val="00876783"/>
    <w:rsid w:val="00876DB4"/>
    <w:rsid w:val="00877869"/>
    <w:rsid w:val="00877B3C"/>
    <w:rsid w:val="00877E1F"/>
    <w:rsid w:val="0088017D"/>
    <w:rsid w:val="008802A3"/>
    <w:rsid w:val="00880952"/>
    <w:rsid w:val="008821EA"/>
    <w:rsid w:val="00882ACA"/>
    <w:rsid w:val="00884B9F"/>
    <w:rsid w:val="008850A2"/>
    <w:rsid w:val="008853DA"/>
    <w:rsid w:val="00886524"/>
    <w:rsid w:val="00886E72"/>
    <w:rsid w:val="00887390"/>
    <w:rsid w:val="00887ABC"/>
    <w:rsid w:val="00890717"/>
    <w:rsid w:val="00891FFC"/>
    <w:rsid w:val="008920AE"/>
    <w:rsid w:val="00892C81"/>
    <w:rsid w:val="00893104"/>
    <w:rsid w:val="0089319E"/>
    <w:rsid w:val="008A1241"/>
    <w:rsid w:val="008A14CE"/>
    <w:rsid w:val="008A166F"/>
    <w:rsid w:val="008A1B00"/>
    <w:rsid w:val="008A1D2F"/>
    <w:rsid w:val="008A27DF"/>
    <w:rsid w:val="008A2824"/>
    <w:rsid w:val="008A2886"/>
    <w:rsid w:val="008A356F"/>
    <w:rsid w:val="008A506F"/>
    <w:rsid w:val="008A54B0"/>
    <w:rsid w:val="008A5C39"/>
    <w:rsid w:val="008A6E3D"/>
    <w:rsid w:val="008A6FE1"/>
    <w:rsid w:val="008A7667"/>
    <w:rsid w:val="008A7722"/>
    <w:rsid w:val="008A7AEA"/>
    <w:rsid w:val="008B0382"/>
    <w:rsid w:val="008B207A"/>
    <w:rsid w:val="008B208D"/>
    <w:rsid w:val="008B23C4"/>
    <w:rsid w:val="008B3472"/>
    <w:rsid w:val="008B3CE6"/>
    <w:rsid w:val="008B45BF"/>
    <w:rsid w:val="008B4652"/>
    <w:rsid w:val="008B4999"/>
    <w:rsid w:val="008B5309"/>
    <w:rsid w:val="008B55A4"/>
    <w:rsid w:val="008B5839"/>
    <w:rsid w:val="008B63F4"/>
    <w:rsid w:val="008B6E14"/>
    <w:rsid w:val="008C02D1"/>
    <w:rsid w:val="008C02F4"/>
    <w:rsid w:val="008C0A5E"/>
    <w:rsid w:val="008C0B8A"/>
    <w:rsid w:val="008C1072"/>
    <w:rsid w:val="008C1787"/>
    <w:rsid w:val="008C1E9A"/>
    <w:rsid w:val="008C2A44"/>
    <w:rsid w:val="008C3966"/>
    <w:rsid w:val="008C3DB2"/>
    <w:rsid w:val="008C4C4C"/>
    <w:rsid w:val="008C4E06"/>
    <w:rsid w:val="008C567B"/>
    <w:rsid w:val="008C7F09"/>
    <w:rsid w:val="008D0089"/>
    <w:rsid w:val="008D105D"/>
    <w:rsid w:val="008D1319"/>
    <w:rsid w:val="008D1BEA"/>
    <w:rsid w:val="008D27A9"/>
    <w:rsid w:val="008D3164"/>
    <w:rsid w:val="008D3668"/>
    <w:rsid w:val="008D4BDA"/>
    <w:rsid w:val="008D4F6C"/>
    <w:rsid w:val="008D5536"/>
    <w:rsid w:val="008D55B3"/>
    <w:rsid w:val="008D657B"/>
    <w:rsid w:val="008D6E84"/>
    <w:rsid w:val="008E0431"/>
    <w:rsid w:val="008E0725"/>
    <w:rsid w:val="008E10D2"/>
    <w:rsid w:val="008E12F0"/>
    <w:rsid w:val="008E1837"/>
    <w:rsid w:val="008E23CC"/>
    <w:rsid w:val="008E286F"/>
    <w:rsid w:val="008E3763"/>
    <w:rsid w:val="008E3C46"/>
    <w:rsid w:val="008E479B"/>
    <w:rsid w:val="008E47D4"/>
    <w:rsid w:val="008E49DA"/>
    <w:rsid w:val="008E552E"/>
    <w:rsid w:val="008E5AD7"/>
    <w:rsid w:val="008E5DE3"/>
    <w:rsid w:val="008E6AA1"/>
    <w:rsid w:val="008E6CC6"/>
    <w:rsid w:val="008E71CF"/>
    <w:rsid w:val="008E7B49"/>
    <w:rsid w:val="008F06A4"/>
    <w:rsid w:val="008F0DDD"/>
    <w:rsid w:val="008F111F"/>
    <w:rsid w:val="008F1499"/>
    <w:rsid w:val="008F28EB"/>
    <w:rsid w:val="008F3062"/>
    <w:rsid w:val="008F5879"/>
    <w:rsid w:val="008F60FD"/>
    <w:rsid w:val="008F71D2"/>
    <w:rsid w:val="008F7689"/>
    <w:rsid w:val="009010FA"/>
    <w:rsid w:val="009014B7"/>
    <w:rsid w:val="009015EA"/>
    <w:rsid w:val="00902F36"/>
    <w:rsid w:val="009049BB"/>
    <w:rsid w:val="009076AE"/>
    <w:rsid w:val="009076E4"/>
    <w:rsid w:val="009116CF"/>
    <w:rsid w:val="009117A8"/>
    <w:rsid w:val="0091354E"/>
    <w:rsid w:val="009142D8"/>
    <w:rsid w:val="0091607E"/>
    <w:rsid w:val="00916F8D"/>
    <w:rsid w:val="00917B4A"/>
    <w:rsid w:val="00917B5F"/>
    <w:rsid w:val="00920087"/>
    <w:rsid w:val="00920165"/>
    <w:rsid w:val="009203EF"/>
    <w:rsid w:val="00920FE0"/>
    <w:rsid w:val="00921AE3"/>
    <w:rsid w:val="00923EC6"/>
    <w:rsid w:val="00924846"/>
    <w:rsid w:val="00925071"/>
    <w:rsid w:val="00925095"/>
    <w:rsid w:val="0093072F"/>
    <w:rsid w:val="0093154F"/>
    <w:rsid w:val="009329EB"/>
    <w:rsid w:val="009337B4"/>
    <w:rsid w:val="00934487"/>
    <w:rsid w:val="00934643"/>
    <w:rsid w:val="00934BD0"/>
    <w:rsid w:val="00936EF7"/>
    <w:rsid w:val="0093721D"/>
    <w:rsid w:val="009372B4"/>
    <w:rsid w:val="00940FCA"/>
    <w:rsid w:val="009416EA"/>
    <w:rsid w:val="00941EEA"/>
    <w:rsid w:val="00942842"/>
    <w:rsid w:val="00942C11"/>
    <w:rsid w:val="009430B3"/>
    <w:rsid w:val="0094355D"/>
    <w:rsid w:val="0094379E"/>
    <w:rsid w:val="00943DA5"/>
    <w:rsid w:val="00943ED0"/>
    <w:rsid w:val="00944EA9"/>
    <w:rsid w:val="00945396"/>
    <w:rsid w:val="00945E4D"/>
    <w:rsid w:val="00946121"/>
    <w:rsid w:val="00950776"/>
    <w:rsid w:val="00952204"/>
    <w:rsid w:val="00952683"/>
    <w:rsid w:val="00953587"/>
    <w:rsid w:val="0095366D"/>
    <w:rsid w:val="00953772"/>
    <w:rsid w:val="00953CD9"/>
    <w:rsid w:val="00955D70"/>
    <w:rsid w:val="00956EF6"/>
    <w:rsid w:val="00956F9B"/>
    <w:rsid w:val="009573E3"/>
    <w:rsid w:val="00957F7A"/>
    <w:rsid w:val="009604F1"/>
    <w:rsid w:val="009622E4"/>
    <w:rsid w:val="00963543"/>
    <w:rsid w:val="00963C0A"/>
    <w:rsid w:val="0096410A"/>
    <w:rsid w:val="009646D6"/>
    <w:rsid w:val="00965766"/>
    <w:rsid w:val="00966889"/>
    <w:rsid w:val="00966D79"/>
    <w:rsid w:val="00967956"/>
    <w:rsid w:val="00970D56"/>
    <w:rsid w:val="0097120D"/>
    <w:rsid w:val="00973EC5"/>
    <w:rsid w:val="00975272"/>
    <w:rsid w:val="00975D8D"/>
    <w:rsid w:val="00975DBC"/>
    <w:rsid w:val="009760ED"/>
    <w:rsid w:val="009769A5"/>
    <w:rsid w:val="00977236"/>
    <w:rsid w:val="009777AE"/>
    <w:rsid w:val="00977D96"/>
    <w:rsid w:val="0098092D"/>
    <w:rsid w:val="00981492"/>
    <w:rsid w:val="00983878"/>
    <w:rsid w:val="00984061"/>
    <w:rsid w:val="009851E3"/>
    <w:rsid w:val="009858FD"/>
    <w:rsid w:val="00985CD5"/>
    <w:rsid w:val="009862B6"/>
    <w:rsid w:val="0099155F"/>
    <w:rsid w:val="00991A49"/>
    <w:rsid w:val="00992438"/>
    <w:rsid w:val="00993BCC"/>
    <w:rsid w:val="00994DDF"/>
    <w:rsid w:val="0099552B"/>
    <w:rsid w:val="00996CE5"/>
    <w:rsid w:val="00997C17"/>
    <w:rsid w:val="009A02C2"/>
    <w:rsid w:val="009A06E2"/>
    <w:rsid w:val="009A28BD"/>
    <w:rsid w:val="009A3189"/>
    <w:rsid w:val="009A33D1"/>
    <w:rsid w:val="009A49C2"/>
    <w:rsid w:val="009A50B0"/>
    <w:rsid w:val="009A5EE3"/>
    <w:rsid w:val="009A6267"/>
    <w:rsid w:val="009A6DA2"/>
    <w:rsid w:val="009A7E87"/>
    <w:rsid w:val="009B199B"/>
    <w:rsid w:val="009B2117"/>
    <w:rsid w:val="009B413C"/>
    <w:rsid w:val="009B661D"/>
    <w:rsid w:val="009B6FB9"/>
    <w:rsid w:val="009B7187"/>
    <w:rsid w:val="009B73A6"/>
    <w:rsid w:val="009C0AB1"/>
    <w:rsid w:val="009C0BC3"/>
    <w:rsid w:val="009C2757"/>
    <w:rsid w:val="009C3650"/>
    <w:rsid w:val="009C3779"/>
    <w:rsid w:val="009C3E3B"/>
    <w:rsid w:val="009C3E6C"/>
    <w:rsid w:val="009C4110"/>
    <w:rsid w:val="009C4357"/>
    <w:rsid w:val="009C46D3"/>
    <w:rsid w:val="009C4FC2"/>
    <w:rsid w:val="009C5BDE"/>
    <w:rsid w:val="009C60F8"/>
    <w:rsid w:val="009C796A"/>
    <w:rsid w:val="009C79BD"/>
    <w:rsid w:val="009C7C30"/>
    <w:rsid w:val="009C7D9F"/>
    <w:rsid w:val="009C7F0F"/>
    <w:rsid w:val="009C7FCE"/>
    <w:rsid w:val="009D081D"/>
    <w:rsid w:val="009D08E6"/>
    <w:rsid w:val="009D0C96"/>
    <w:rsid w:val="009D0CB5"/>
    <w:rsid w:val="009D1CFC"/>
    <w:rsid w:val="009D2BCC"/>
    <w:rsid w:val="009D4656"/>
    <w:rsid w:val="009D49DF"/>
    <w:rsid w:val="009D6E22"/>
    <w:rsid w:val="009D72E6"/>
    <w:rsid w:val="009E114D"/>
    <w:rsid w:val="009E34C6"/>
    <w:rsid w:val="009E4AA6"/>
    <w:rsid w:val="009E4E5D"/>
    <w:rsid w:val="009E4ED5"/>
    <w:rsid w:val="009E54FF"/>
    <w:rsid w:val="009E6F53"/>
    <w:rsid w:val="009F08DC"/>
    <w:rsid w:val="009F1017"/>
    <w:rsid w:val="009F13EB"/>
    <w:rsid w:val="009F218C"/>
    <w:rsid w:val="009F6311"/>
    <w:rsid w:val="009F70CD"/>
    <w:rsid w:val="009F7570"/>
    <w:rsid w:val="009F778D"/>
    <w:rsid w:val="009F7874"/>
    <w:rsid w:val="00A0082F"/>
    <w:rsid w:val="00A00AD0"/>
    <w:rsid w:val="00A01460"/>
    <w:rsid w:val="00A01FB2"/>
    <w:rsid w:val="00A0253D"/>
    <w:rsid w:val="00A02BE1"/>
    <w:rsid w:val="00A02DBE"/>
    <w:rsid w:val="00A03FAB"/>
    <w:rsid w:val="00A0501C"/>
    <w:rsid w:val="00A059CC"/>
    <w:rsid w:val="00A05B20"/>
    <w:rsid w:val="00A05F03"/>
    <w:rsid w:val="00A06693"/>
    <w:rsid w:val="00A07C38"/>
    <w:rsid w:val="00A100C4"/>
    <w:rsid w:val="00A10B5C"/>
    <w:rsid w:val="00A10C54"/>
    <w:rsid w:val="00A10E17"/>
    <w:rsid w:val="00A11866"/>
    <w:rsid w:val="00A11C55"/>
    <w:rsid w:val="00A12521"/>
    <w:rsid w:val="00A1362B"/>
    <w:rsid w:val="00A1379E"/>
    <w:rsid w:val="00A13BAF"/>
    <w:rsid w:val="00A13F51"/>
    <w:rsid w:val="00A146AE"/>
    <w:rsid w:val="00A16D9E"/>
    <w:rsid w:val="00A17506"/>
    <w:rsid w:val="00A17838"/>
    <w:rsid w:val="00A2150B"/>
    <w:rsid w:val="00A221C2"/>
    <w:rsid w:val="00A22666"/>
    <w:rsid w:val="00A2297D"/>
    <w:rsid w:val="00A23907"/>
    <w:rsid w:val="00A23BF8"/>
    <w:rsid w:val="00A24801"/>
    <w:rsid w:val="00A24C5A"/>
    <w:rsid w:val="00A25E96"/>
    <w:rsid w:val="00A277AA"/>
    <w:rsid w:val="00A3058C"/>
    <w:rsid w:val="00A30984"/>
    <w:rsid w:val="00A3146C"/>
    <w:rsid w:val="00A32394"/>
    <w:rsid w:val="00A32439"/>
    <w:rsid w:val="00A324F1"/>
    <w:rsid w:val="00A3307B"/>
    <w:rsid w:val="00A33A80"/>
    <w:rsid w:val="00A33CEB"/>
    <w:rsid w:val="00A35545"/>
    <w:rsid w:val="00A37477"/>
    <w:rsid w:val="00A3788C"/>
    <w:rsid w:val="00A40D93"/>
    <w:rsid w:val="00A411C1"/>
    <w:rsid w:val="00A4158C"/>
    <w:rsid w:val="00A41936"/>
    <w:rsid w:val="00A42377"/>
    <w:rsid w:val="00A424A7"/>
    <w:rsid w:val="00A425DD"/>
    <w:rsid w:val="00A42EE9"/>
    <w:rsid w:val="00A43C1F"/>
    <w:rsid w:val="00A444C9"/>
    <w:rsid w:val="00A4509A"/>
    <w:rsid w:val="00A45478"/>
    <w:rsid w:val="00A45628"/>
    <w:rsid w:val="00A47906"/>
    <w:rsid w:val="00A50541"/>
    <w:rsid w:val="00A51460"/>
    <w:rsid w:val="00A514D8"/>
    <w:rsid w:val="00A5174A"/>
    <w:rsid w:val="00A522E3"/>
    <w:rsid w:val="00A5476E"/>
    <w:rsid w:val="00A55D3D"/>
    <w:rsid w:val="00A55E64"/>
    <w:rsid w:val="00A571C3"/>
    <w:rsid w:val="00A61FBC"/>
    <w:rsid w:val="00A6247D"/>
    <w:rsid w:val="00A6265F"/>
    <w:rsid w:val="00A628D3"/>
    <w:rsid w:val="00A62A16"/>
    <w:rsid w:val="00A64D93"/>
    <w:rsid w:val="00A66537"/>
    <w:rsid w:val="00A665B2"/>
    <w:rsid w:val="00A67484"/>
    <w:rsid w:val="00A71237"/>
    <w:rsid w:val="00A72AFF"/>
    <w:rsid w:val="00A73ACC"/>
    <w:rsid w:val="00A73CD3"/>
    <w:rsid w:val="00A74442"/>
    <w:rsid w:val="00A74978"/>
    <w:rsid w:val="00A74AE7"/>
    <w:rsid w:val="00A74E5C"/>
    <w:rsid w:val="00A75F7D"/>
    <w:rsid w:val="00A766BD"/>
    <w:rsid w:val="00A76A0F"/>
    <w:rsid w:val="00A77758"/>
    <w:rsid w:val="00A77848"/>
    <w:rsid w:val="00A77B1E"/>
    <w:rsid w:val="00A8067F"/>
    <w:rsid w:val="00A80DCB"/>
    <w:rsid w:val="00A83627"/>
    <w:rsid w:val="00A840D7"/>
    <w:rsid w:val="00A84F74"/>
    <w:rsid w:val="00A853B4"/>
    <w:rsid w:val="00A858D9"/>
    <w:rsid w:val="00A85AEB"/>
    <w:rsid w:val="00A8612E"/>
    <w:rsid w:val="00A86472"/>
    <w:rsid w:val="00A87952"/>
    <w:rsid w:val="00A90106"/>
    <w:rsid w:val="00A91C9E"/>
    <w:rsid w:val="00A92233"/>
    <w:rsid w:val="00A92CEF"/>
    <w:rsid w:val="00A93472"/>
    <w:rsid w:val="00A94EB9"/>
    <w:rsid w:val="00A961B1"/>
    <w:rsid w:val="00A96E56"/>
    <w:rsid w:val="00A97771"/>
    <w:rsid w:val="00AA0671"/>
    <w:rsid w:val="00AA1132"/>
    <w:rsid w:val="00AA1D31"/>
    <w:rsid w:val="00AA28F4"/>
    <w:rsid w:val="00AA30C9"/>
    <w:rsid w:val="00AA3EC5"/>
    <w:rsid w:val="00AA4290"/>
    <w:rsid w:val="00AA46CF"/>
    <w:rsid w:val="00AA6FE8"/>
    <w:rsid w:val="00AB0B5A"/>
    <w:rsid w:val="00AB1575"/>
    <w:rsid w:val="00AB5537"/>
    <w:rsid w:val="00AB597B"/>
    <w:rsid w:val="00AB5A96"/>
    <w:rsid w:val="00AB5EE8"/>
    <w:rsid w:val="00AB7046"/>
    <w:rsid w:val="00AB71FA"/>
    <w:rsid w:val="00AC00AA"/>
    <w:rsid w:val="00AC02BC"/>
    <w:rsid w:val="00AC165C"/>
    <w:rsid w:val="00AC3E6D"/>
    <w:rsid w:val="00AC4CC5"/>
    <w:rsid w:val="00AC574E"/>
    <w:rsid w:val="00AC5A0E"/>
    <w:rsid w:val="00AC6900"/>
    <w:rsid w:val="00AC6CB8"/>
    <w:rsid w:val="00AC6F9F"/>
    <w:rsid w:val="00AC763F"/>
    <w:rsid w:val="00AC7912"/>
    <w:rsid w:val="00AD0906"/>
    <w:rsid w:val="00AD1360"/>
    <w:rsid w:val="00AD243D"/>
    <w:rsid w:val="00AD248F"/>
    <w:rsid w:val="00AE0B47"/>
    <w:rsid w:val="00AE1DC9"/>
    <w:rsid w:val="00AE5539"/>
    <w:rsid w:val="00AE5693"/>
    <w:rsid w:val="00AE7BD8"/>
    <w:rsid w:val="00AF03E1"/>
    <w:rsid w:val="00AF0874"/>
    <w:rsid w:val="00AF0A82"/>
    <w:rsid w:val="00AF0AFA"/>
    <w:rsid w:val="00AF0D14"/>
    <w:rsid w:val="00AF0F6B"/>
    <w:rsid w:val="00AF2144"/>
    <w:rsid w:val="00AF2147"/>
    <w:rsid w:val="00AF290E"/>
    <w:rsid w:val="00AF3727"/>
    <w:rsid w:val="00AF4048"/>
    <w:rsid w:val="00AF4B8B"/>
    <w:rsid w:val="00AF6C1F"/>
    <w:rsid w:val="00AF6F1E"/>
    <w:rsid w:val="00B005C6"/>
    <w:rsid w:val="00B03F94"/>
    <w:rsid w:val="00B04C0D"/>
    <w:rsid w:val="00B05C75"/>
    <w:rsid w:val="00B06C2C"/>
    <w:rsid w:val="00B10124"/>
    <w:rsid w:val="00B122FC"/>
    <w:rsid w:val="00B12F18"/>
    <w:rsid w:val="00B133B0"/>
    <w:rsid w:val="00B13B6F"/>
    <w:rsid w:val="00B140C8"/>
    <w:rsid w:val="00B14CF8"/>
    <w:rsid w:val="00B15F4A"/>
    <w:rsid w:val="00B16058"/>
    <w:rsid w:val="00B16969"/>
    <w:rsid w:val="00B171F3"/>
    <w:rsid w:val="00B1763C"/>
    <w:rsid w:val="00B17D70"/>
    <w:rsid w:val="00B17DB2"/>
    <w:rsid w:val="00B201D2"/>
    <w:rsid w:val="00B203EF"/>
    <w:rsid w:val="00B20A07"/>
    <w:rsid w:val="00B21356"/>
    <w:rsid w:val="00B215A8"/>
    <w:rsid w:val="00B217A6"/>
    <w:rsid w:val="00B228A9"/>
    <w:rsid w:val="00B23905"/>
    <w:rsid w:val="00B24FEA"/>
    <w:rsid w:val="00B25269"/>
    <w:rsid w:val="00B2658A"/>
    <w:rsid w:val="00B3190A"/>
    <w:rsid w:val="00B31E76"/>
    <w:rsid w:val="00B32CA1"/>
    <w:rsid w:val="00B34156"/>
    <w:rsid w:val="00B357B6"/>
    <w:rsid w:val="00B407B6"/>
    <w:rsid w:val="00B41757"/>
    <w:rsid w:val="00B4179F"/>
    <w:rsid w:val="00B419B1"/>
    <w:rsid w:val="00B42B14"/>
    <w:rsid w:val="00B42EF5"/>
    <w:rsid w:val="00B43152"/>
    <w:rsid w:val="00B432B1"/>
    <w:rsid w:val="00B43840"/>
    <w:rsid w:val="00B44972"/>
    <w:rsid w:val="00B4583F"/>
    <w:rsid w:val="00B46773"/>
    <w:rsid w:val="00B4755E"/>
    <w:rsid w:val="00B47579"/>
    <w:rsid w:val="00B47AC0"/>
    <w:rsid w:val="00B47F1C"/>
    <w:rsid w:val="00B47F44"/>
    <w:rsid w:val="00B50792"/>
    <w:rsid w:val="00B50B65"/>
    <w:rsid w:val="00B5138C"/>
    <w:rsid w:val="00B51E13"/>
    <w:rsid w:val="00B54F44"/>
    <w:rsid w:val="00B56BD3"/>
    <w:rsid w:val="00B62646"/>
    <w:rsid w:val="00B626E8"/>
    <w:rsid w:val="00B62C7C"/>
    <w:rsid w:val="00B632B2"/>
    <w:rsid w:val="00B632D8"/>
    <w:rsid w:val="00B632DF"/>
    <w:rsid w:val="00B63356"/>
    <w:rsid w:val="00B649E3"/>
    <w:rsid w:val="00B64C1F"/>
    <w:rsid w:val="00B64E3A"/>
    <w:rsid w:val="00B65367"/>
    <w:rsid w:val="00B657EA"/>
    <w:rsid w:val="00B658D5"/>
    <w:rsid w:val="00B66FA9"/>
    <w:rsid w:val="00B67240"/>
    <w:rsid w:val="00B67AC6"/>
    <w:rsid w:val="00B70446"/>
    <w:rsid w:val="00B712CB"/>
    <w:rsid w:val="00B714C7"/>
    <w:rsid w:val="00B71513"/>
    <w:rsid w:val="00B71BCE"/>
    <w:rsid w:val="00B71DAA"/>
    <w:rsid w:val="00B71DC4"/>
    <w:rsid w:val="00B71DEB"/>
    <w:rsid w:val="00B7367F"/>
    <w:rsid w:val="00B738A5"/>
    <w:rsid w:val="00B74703"/>
    <w:rsid w:val="00B75000"/>
    <w:rsid w:val="00B756B7"/>
    <w:rsid w:val="00B75BD7"/>
    <w:rsid w:val="00B75FC5"/>
    <w:rsid w:val="00B76BEB"/>
    <w:rsid w:val="00B76F9D"/>
    <w:rsid w:val="00B803A1"/>
    <w:rsid w:val="00B80916"/>
    <w:rsid w:val="00B81EB7"/>
    <w:rsid w:val="00B821E4"/>
    <w:rsid w:val="00B82B2B"/>
    <w:rsid w:val="00B835C2"/>
    <w:rsid w:val="00B846AD"/>
    <w:rsid w:val="00B84D1C"/>
    <w:rsid w:val="00B85364"/>
    <w:rsid w:val="00B854F9"/>
    <w:rsid w:val="00B8570C"/>
    <w:rsid w:val="00B85CF6"/>
    <w:rsid w:val="00B866ED"/>
    <w:rsid w:val="00B90DB0"/>
    <w:rsid w:val="00B93D71"/>
    <w:rsid w:val="00B94BA4"/>
    <w:rsid w:val="00B95F53"/>
    <w:rsid w:val="00B976C9"/>
    <w:rsid w:val="00BA0BD6"/>
    <w:rsid w:val="00BA0CC2"/>
    <w:rsid w:val="00BA13E4"/>
    <w:rsid w:val="00BA1EBD"/>
    <w:rsid w:val="00BA26E0"/>
    <w:rsid w:val="00BA416D"/>
    <w:rsid w:val="00BA4C2A"/>
    <w:rsid w:val="00BA5E42"/>
    <w:rsid w:val="00BB0D9D"/>
    <w:rsid w:val="00BB13D1"/>
    <w:rsid w:val="00BB1F29"/>
    <w:rsid w:val="00BB23EF"/>
    <w:rsid w:val="00BB269D"/>
    <w:rsid w:val="00BB2B08"/>
    <w:rsid w:val="00BB4970"/>
    <w:rsid w:val="00BB4F5C"/>
    <w:rsid w:val="00BB50D4"/>
    <w:rsid w:val="00BB57C2"/>
    <w:rsid w:val="00BB5A4F"/>
    <w:rsid w:val="00BB5E34"/>
    <w:rsid w:val="00BB6479"/>
    <w:rsid w:val="00BB6B75"/>
    <w:rsid w:val="00BB7A83"/>
    <w:rsid w:val="00BB7CBB"/>
    <w:rsid w:val="00BC0446"/>
    <w:rsid w:val="00BC060C"/>
    <w:rsid w:val="00BC0B5B"/>
    <w:rsid w:val="00BC406C"/>
    <w:rsid w:val="00BC4949"/>
    <w:rsid w:val="00BC51BB"/>
    <w:rsid w:val="00BC5681"/>
    <w:rsid w:val="00BC783A"/>
    <w:rsid w:val="00BC7ABB"/>
    <w:rsid w:val="00BC7BB5"/>
    <w:rsid w:val="00BD14DF"/>
    <w:rsid w:val="00BD262A"/>
    <w:rsid w:val="00BD2B0C"/>
    <w:rsid w:val="00BD5B0B"/>
    <w:rsid w:val="00BD6CD6"/>
    <w:rsid w:val="00BD6FD4"/>
    <w:rsid w:val="00BD7AA2"/>
    <w:rsid w:val="00BE024D"/>
    <w:rsid w:val="00BE08AD"/>
    <w:rsid w:val="00BE27D1"/>
    <w:rsid w:val="00BE3768"/>
    <w:rsid w:val="00BE4094"/>
    <w:rsid w:val="00BE5916"/>
    <w:rsid w:val="00BE6944"/>
    <w:rsid w:val="00BE6C56"/>
    <w:rsid w:val="00BE7A0D"/>
    <w:rsid w:val="00BE7B5D"/>
    <w:rsid w:val="00BE7D59"/>
    <w:rsid w:val="00BF020F"/>
    <w:rsid w:val="00BF194B"/>
    <w:rsid w:val="00BF1F89"/>
    <w:rsid w:val="00BF3EA0"/>
    <w:rsid w:val="00BF41BA"/>
    <w:rsid w:val="00BF4499"/>
    <w:rsid w:val="00BF4C97"/>
    <w:rsid w:val="00BF6925"/>
    <w:rsid w:val="00BF6A8A"/>
    <w:rsid w:val="00BF6E33"/>
    <w:rsid w:val="00BF78FB"/>
    <w:rsid w:val="00BF7D42"/>
    <w:rsid w:val="00C00139"/>
    <w:rsid w:val="00C00391"/>
    <w:rsid w:val="00C004D3"/>
    <w:rsid w:val="00C01893"/>
    <w:rsid w:val="00C0193F"/>
    <w:rsid w:val="00C01993"/>
    <w:rsid w:val="00C01E8B"/>
    <w:rsid w:val="00C02AAF"/>
    <w:rsid w:val="00C03020"/>
    <w:rsid w:val="00C036A5"/>
    <w:rsid w:val="00C0431D"/>
    <w:rsid w:val="00C05032"/>
    <w:rsid w:val="00C10A2E"/>
    <w:rsid w:val="00C10B5B"/>
    <w:rsid w:val="00C10E5A"/>
    <w:rsid w:val="00C10E96"/>
    <w:rsid w:val="00C1308C"/>
    <w:rsid w:val="00C13916"/>
    <w:rsid w:val="00C14067"/>
    <w:rsid w:val="00C140ED"/>
    <w:rsid w:val="00C14569"/>
    <w:rsid w:val="00C147EE"/>
    <w:rsid w:val="00C15B5F"/>
    <w:rsid w:val="00C16223"/>
    <w:rsid w:val="00C16D41"/>
    <w:rsid w:val="00C178B7"/>
    <w:rsid w:val="00C17FD7"/>
    <w:rsid w:val="00C20172"/>
    <w:rsid w:val="00C20633"/>
    <w:rsid w:val="00C215DC"/>
    <w:rsid w:val="00C21A20"/>
    <w:rsid w:val="00C2220D"/>
    <w:rsid w:val="00C23830"/>
    <w:rsid w:val="00C24BE8"/>
    <w:rsid w:val="00C24F8A"/>
    <w:rsid w:val="00C26627"/>
    <w:rsid w:val="00C3147B"/>
    <w:rsid w:val="00C321C3"/>
    <w:rsid w:val="00C32D51"/>
    <w:rsid w:val="00C33206"/>
    <w:rsid w:val="00C33886"/>
    <w:rsid w:val="00C33DB5"/>
    <w:rsid w:val="00C3416F"/>
    <w:rsid w:val="00C36028"/>
    <w:rsid w:val="00C37387"/>
    <w:rsid w:val="00C400A2"/>
    <w:rsid w:val="00C407C5"/>
    <w:rsid w:val="00C42441"/>
    <w:rsid w:val="00C428C4"/>
    <w:rsid w:val="00C43517"/>
    <w:rsid w:val="00C44839"/>
    <w:rsid w:val="00C44D24"/>
    <w:rsid w:val="00C45025"/>
    <w:rsid w:val="00C4640B"/>
    <w:rsid w:val="00C46E7D"/>
    <w:rsid w:val="00C50320"/>
    <w:rsid w:val="00C51C72"/>
    <w:rsid w:val="00C51DC3"/>
    <w:rsid w:val="00C530F1"/>
    <w:rsid w:val="00C536C9"/>
    <w:rsid w:val="00C53709"/>
    <w:rsid w:val="00C53C97"/>
    <w:rsid w:val="00C54F66"/>
    <w:rsid w:val="00C567D3"/>
    <w:rsid w:val="00C570A8"/>
    <w:rsid w:val="00C577CD"/>
    <w:rsid w:val="00C57849"/>
    <w:rsid w:val="00C601D9"/>
    <w:rsid w:val="00C60374"/>
    <w:rsid w:val="00C60384"/>
    <w:rsid w:val="00C603BE"/>
    <w:rsid w:val="00C61AD2"/>
    <w:rsid w:val="00C61B3B"/>
    <w:rsid w:val="00C630DE"/>
    <w:rsid w:val="00C6361D"/>
    <w:rsid w:val="00C63D86"/>
    <w:rsid w:val="00C63DF0"/>
    <w:rsid w:val="00C64864"/>
    <w:rsid w:val="00C64D21"/>
    <w:rsid w:val="00C661CD"/>
    <w:rsid w:val="00C6652E"/>
    <w:rsid w:val="00C6653A"/>
    <w:rsid w:val="00C66C27"/>
    <w:rsid w:val="00C6797B"/>
    <w:rsid w:val="00C67CFC"/>
    <w:rsid w:val="00C70600"/>
    <w:rsid w:val="00C7115D"/>
    <w:rsid w:val="00C7252B"/>
    <w:rsid w:val="00C72BAC"/>
    <w:rsid w:val="00C72E78"/>
    <w:rsid w:val="00C74C45"/>
    <w:rsid w:val="00C7677D"/>
    <w:rsid w:val="00C768C5"/>
    <w:rsid w:val="00C771F1"/>
    <w:rsid w:val="00C7729A"/>
    <w:rsid w:val="00C810BB"/>
    <w:rsid w:val="00C828FF"/>
    <w:rsid w:val="00C82E5F"/>
    <w:rsid w:val="00C83515"/>
    <w:rsid w:val="00C84DDA"/>
    <w:rsid w:val="00C8509C"/>
    <w:rsid w:val="00C850E5"/>
    <w:rsid w:val="00C85A8D"/>
    <w:rsid w:val="00C85B4F"/>
    <w:rsid w:val="00C86916"/>
    <w:rsid w:val="00C87219"/>
    <w:rsid w:val="00C8736D"/>
    <w:rsid w:val="00C90DDE"/>
    <w:rsid w:val="00C92759"/>
    <w:rsid w:val="00C92CEB"/>
    <w:rsid w:val="00C93690"/>
    <w:rsid w:val="00C955E4"/>
    <w:rsid w:val="00C95620"/>
    <w:rsid w:val="00C95DB8"/>
    <w:rsid w:val="00C965AC"/>
    <w:rsid w:val="00C97563"/>
    <w:rsid w:val="00CA0803"/>
    <w:rsid w:val="00CA1104"/>
    <w:rsid w:val="00CA120F"/>
    <w:rsid w:val="00CA121B"/>
    <w:rsid w:val="00CA1AB1"/>
    <w:rsid w:val="00CA1BB2"/>
    <w:rsid w:val="00CA2454"/>
    <w:rsid w:val="00CA3DFB"/>
    <w:rsid w:val="00CA53EC"/>
    <w:rsid w:val="00CA6791"/>
    <w:rsid w:val="00CA6B64"/>
    <w:rsid w:val="00CA74FA"/>
    <w:rsid w:val="00CA7814"/>
    <w:rsid w:val="00CB0A99"/>
    <w:rsid w:val="00CB0C9F"/>
    <w:rsid w:val="00CB172B"/>
    <w:rsid w:val="00CB1756"/>
    <w:rsid w:val="00CB36B9"/>
    <w:rsid w:val="00CB3FE0"/>
    <w:rsid w:val="00CB6618"/>
    <w:rsid w:val="00CC1555"/>
    <w:rsid w:val="00CC192C"/>
    <w:rsid w:val="00CC1A66"/>
    <w:rsid w:val="00CC30F2"/>
    <w:rsid w:val="00CC34C0"/>
    <w:rsid w:val="00CC409F"/>
    <w:rsid w:val="00CC42AF"/>
    <w:rsid w:val="00CC48ED"/>
    <w:rsid w:val="00CC494D"/>
    <w:rsid w:val="00CC4997"/>
    <w:rsid w:val="00CC71CF"/>
    <w:rsid w:val="00CC7AE3"/>
    <w:rsid w:val="00CD1822"/>
    <w:rsid w:val="00CD2BE7"/>
    <w:rsid w:val="00CD40E4"/>
    <w:rsid w:val="00CD41DC"/>
    <w:rsid w:val="00CD61AF"/>
    <w:rsid w:val="00CD73B2"/>
    <w:rsid w:val="00CD77A5"/>
    <w:rsid w:val="00CD7CA0"/>
    <w:rsid w:val="00CE0513"/>
    <w:rsid w:val="00CE05A6"/>
    <w:rsid w:val="00CE0AC2"/>
    <w:rsid w:val="00CE0CAB"/>
    <w:rsid w:val="00CE243F"/>
    <w:rsid w:val="00CE266C"/>
    <w:rsid w:val="00CE3386"/>
    <w:rsid w:val="00CE34EE"/>
    <w:rsid w:val="00CE5395"/>
    <w:rsid w:val="00CE54A8"/>
    <w:rsid w:val="00CE5C70"/>
    <w:rsid w:val="00CE667B"/>
    <w:rsid w:val="00CE7159"/>
    <w:rsid w:val="00CF031A"/>
    <w:rsid w:val="00CF0BA2"/>
    <w:rsid w:val="00CF1BF6"/>
    <w:rsid w:val="00CF32AD"/>
    <w:rsid w:val="00CF3B82"/>
    <w:rsid w:val="00CF5010"/>
    <w:rsid w:val="00CF5B52"/>
    <w:rsid w:val="00D0002C"/>
    <w:rsid w:val="00D00721"/>
    <w:rsid w:val="00D017AF"/>
    <w:rsid w:val="00D0195A"/>
    <w:rsid w:val="00D0285B"/>
    <w:rsid w:val="00D03A78"/>
    <w:rsid w:val="00D04227"/>
    <w:rsid w:val="00D046F2"/>
    <w:rsid w:val="00D048FD"/>
    <w:rsid w:val="00D04B20"/>
    <w:rsid w:val="00D05F51"/>
    <w:rsid w:val="00D102CF"/>
    <w:rsid w:val="00D10B36"/>
    <w:rsid w:val="00D10E71"/>
    <w:rsid w:val="00D117C3"/>
    <w:rsid w:val="00D11B59"/>
    <w:rsid w:val="00D1250F"/>
    <w:rsid w:val="00D14D1A"/>
    <w:rsid w:val="00D166A7"/>
    <w:rsid w:val="00D21F61"/>
    <w:rsid w:val="00D22726"/>
    <w:rsid w:val="00D22FBF"/>
    <w:rsid w:val="00D2307B"/>
    <w:rsid w:val="00D231FF"/>
    <w:rsid w:val="00D23379"/>
    <w:rsid w:val="00D23C10"/>
    <w:rsid w:val="00D23EE3"/>
    <w:rsid w:val="00D24207"/>
    <w:rsid w:val="00D24469"/>
    <w:rsid w:val="00D25071"/>
    <w:rsid w:val="00D26A43"/>
    <w:rsid w:val="00D27112"/>
    <w:rsid w:val="00D27504"/>
    <w:rsid w:val="00D306F0"/>
    <w:rsid w:val="00D30CB6"/>
    <w:rsid w:val="00D31A88"/>
    <w:rsid w:val="00D31C6D"/>
    <w:rsid w:val="00D31DFE"/>
    <w:rsid w:val="00D32189"/>
    <w:rsid w:val="00D32AB0"/>
    <w:rsid w:val="00D33834"/>
    <w:rsid w:val="00D340CC"/>
    <w:rsid w:val="00D35A3A"/>
    <w:rsid w:val="00D35A62"/>
    <w:rsid w:val="00D36D0D"/>
    <w:rsid w:val="00D36DCA"/>
    <w:rsid w:val="00D40145"/>
    <w:rsid w:val="00D40420"/>
    <w:rsid w:val="00D405D8"/>
    <w:rsid w:val="00D41736"/>
    <w:rsid w:val="00D418D3"/>
    <w:rsid w:val="00D41B1C"/>
    <w:rsid w:val="00D41B8C"/>
    <w:rsid w:val="00D41F0F"/>
    <w:rsid w:val="00D42020"/>
    <w:rsid w:val="00D44DDD"/>
    <w:rsid w:val="00D4549A"/>
    <w:rsid w:val="00D46250"/>
    <w:rsid w:val="00D47298"/>
    <w:rsid w:val="00D50EAE"/>
    <w:rsid w:val="00D50F20"/>
    <w:rsid w:val="00D51540"/>
    <w:rsid w:val="00D516D0"/>
    <w:rsid w:val="00D51EBA"/>
    <w:rsid w:val="00D523E2"/>
    <w:rsid w:val="00D5294F"/>
    <w:rsid w:val="00D53498"/>
    <w:rsid w:val="00D54B4C"/>
    <w:rsid w:val="00D54C2A"/>
    <w:rsid w:val="00D5504B"/>
    <w:rsid w:val="00D5534C"/>
    <w:rsid w:val="00D560E9"/>
    <w:rsid w:val="00D56864"/>
    <w:rsid w:val="00D57394"/>
    <w:rsid w:val="00D602EC"/>
    <w:rsid w:val="00D60623"/>
    <w:rsid w:val="00D62DBB"/>
    <w:rsid w:val="00D644B9"/>
    <w:rsid w:val="00D64BA2"/>
    <w:rsid w:val="00D64DCC"/>
    <w:rsid w:val="00D65C54"/>
    <w:rsid w:val="00D66CA5"/>
    <w:rsid w:val="00D67FE9"/>
    <w:rsid w:val="00D703D6"/>
    <w:rsid w:val="00D70EB1"/>
    <w:rsid w:val="00D71346"/>
    <w:rsid w:val="00D713A1"/>
    <w:rsid w:val="00D71568"/>
    <w:rsid w:val="00D727A2"/>
    <w:rsid w:val="00D727FD"/>
    <w:rsid w:val="00D7368B"/>
    <w:rsid w:val="00D73773"/>
    <w:rsid w:val="00D74790"/>
    <w:rsid w:val="00D7588D"/>
    <w:rsid w:val="00D75C30"/>
    <w:rsid w:val="00D76337"/>
    <w:rsid w:val="00D77C16"/>
    <w:rsid w:val="00D8025D"/>
    <w:rsid w:val="00D8103B"/>
    <w:rsid w:val="00D81189"/>
    <w:rsid w:val="00D817E6"/>
    <w:rsid w:val="00D81A44"/>
    <w:rsid w:val="00D81A81"/>
    <w:rsid w:val="00D82277"/>
    <w:rsid w:val="00D830A2"/>
    <w:rsid w:val="00D8394F"/>
    <w:rsid w:val="00D8439A"/>
    <w:rsid w:val="00D8561E"/>
    <w:rsid w:val="00D86036"/>
    <w:rsid w:val="00D86779"/>
    <w:rsid w:val="00D87C22"/>
    <w:rsid w:val="00D9087E"/>
    <w:rsid w:val="00D90945"/>
    <w:rsid w:val="00D90BFE"/>
    <w:rsid w:val="00D91A5E"/>
    <w:rsid w:val="00D924C4"/>
    <w:rsid w:val="00D93AF6"/>
    <w:rsid w:val="00D93BE6"/>
    <w:rsid w:val="00D93D1F"/>
    <w:rsid w:val="00D958C3"/>
    <w:rsid w:val="00D96CF0"/>
    <w:rsid w:val="00D96E53"/>
    <w:rsid w:val="00D96F6B"/>
    <w:rsid w:val="00D96FD8"/>
    <w:rsid w:val="00DA0564"/>
    <w:rsid w:val="00DA08AA"/>
    <w:rsid w:val="00DA0AAF"/>
    <w:rsid w:val="00DA0B13"/>
    <w:rsid w:val="00DA2620"/>
    <w:rsid w:val="00DA2B97"/>
    <w:rsid w:val="00DA34D6"/>
    <w:rsid w:val="00DA419D"/>
    <w:rsid w:val="00DA41A9"/>
    <w:rsid w:val="00DA41FB"/>
    <w:rsid w:val="00DA4FCD"/>
    <w:rsid w:val="00DA5D3B"/>
    <w:rsid w:val="00DA6857"/>
    <w:rsid w:val="00DB0FC6"/>
    <w:rsid w:val="00DB2921"/>
    <w:rsid w:val="00DB2DC2"/>
    <w:rsid w:val="00DB2EB5"/>
    <w:rsid w:val="00DB5A80"/>
    <w:rsid w:val="00DB65C0"/>
    <w:rsid w:val="00DB6807"/>
    <w:rsid w:val="00DB7458"/>
    <w:rsid w:val="00DC0DED"/>
    <w:rsid w:val="00DC117E"/>
    <w:rsid w:val="00DC1BC5"/>
    <w:rsid w:val="00DC3672"/>
    <w:rsid w:val="00DC5519"/>
    <w:rsid w:val="00DC564F"/>
    <w:rsid w:val="00DC66B4"/>
    <w:rsid w:val="00DC6F2C"/>
    <w:rsid w:val="00DC74EC"/>
    <w:rsid w:val="00DD02AC"/>
    <w:rsid w:val="00DD1C45"/>
    <w:rsid w:val="00DD1E1B"/>
    <w:rsid w:val="00DD26E9"/>
    <w:rsid w:val="00DD2962"/>
    <w:rsid w:val="00DD2C01"/>
    <w:rsid w:val="00DD311F"/>
    <w:rsid w:val="00DD3827"/>
    <w:rsid w:val="00DD4627"/>
    <w:rsid w:val="00DD6C9B"/>
    <w:rsid w:val="00DD72E1"/>
    <w:rsid w:val="00DD7C3F"/>
    <w:rsid w:val="00DE0FE4"/>
    <w:rsid w:val="00DE15DD"/>
    <w:rsid w:val="00DE17AE"/>
    <w:rsid w:val="00DE27FA"/>
    <w:rsid w:val="00DE3544"/>
    <w:rsid w:val="00DE3A0A"/>
    <w:rsid w:val="00DE3E8A"/>
    <w:rsid w:val="00DE4F18"/>
    <w:rsid w:val="00DE5022"/>
    <w:rsid w:val="00DE619D"/>
    <w:rsid w:val="00DE6634"/>
    <w:rsid w:val="00DE7F5D"/>
    <w:rsid w:val="00DF0D55"/>
    <w:rsid w:val="00DF0ECB"/>
    <w:rsid w:val="00DF106D"/>
    <w:rsid w:val="00DF1228"/>
    <w:rsid w:val="00DF1320"/>
    <w:rsid w:val="00DF1815"/>
    <w:rsid w:val="00DF4AD0"/>
    <w:rsid w:val="00DF55B3"/>
    <w:rsid w:val="00DF62B5"/>
    <w:rsid w:val="00DF645F"/>
    <w:rsid w:val="00DF76A5"/>
    <w:rsid w:val="00DF7EE5"/>
    <w:rsid w:val="00E00085"/>
    <w:rsid w:val="00E0070C"/>
    <w:rsid w:val="00E00EED"/>
    <w:rsid w:val="00E013EB"/>
    <w:rsid w:val="00E02386"/>
    <w:rsid w:val="00E02899"/>
    <w:rsid w:val="00E0398A"/>
    <w:rsid w:val="00E0401E"/>
    <w:rsid w:val="00E04C1B"/>
    <w:rsid w:val="00E05D1E"/>
    <w:rsid w:val="00E06F19"/>
    <w:rsid w:val="00E07601"/>
    <w:rsid w:val="00E1222B"/>
    <w:rsid w:val="00E12710"/>
    <w:rsid w:val="00E128E0"/>
    <w:rsid w:val="00E14A65"/>
    <w:rsid w:val="00E15519"/>
    <w:rsid w:val="00E1560D"/>
    <w:rsid w:val="00E16D64"/>
    <w:rsid w:val="00E1743E"/>
    <w:rsid w:val="00E17B7B"/>
    <w:rsid w:val="00E17C3B"/>
    <w:rsid w:val="00E2039A"/>
    <w:rsid w:val="00E20472"/>
    <w:rsid w:val="00E23126"/>
    <w:rsid w:val="00E237C0"/>
    <w:rsid w:val="00E23B46"/>
    <w:rsid w:val="00E24BAB"/>
    <w:rsid w:val="00E259F3"/>
    <w:rsid w:val="00E27A53"/>
    <w:rsid w:val="00E27B05"/>
    <w:rsid w:val="00E30A9B"/>
    <w:rsid w:val="00E3107D"/>
    <w:rsid w:val="00E31335"/>
    <w:rsid w:val="00E31486"/>
    <w:rsid w:val="00E31A9F"/>
    <w:rsid w:val="00E3244C"/>
    <w:rsid w:val="00E3292F"/>
    <w:rsid w:val="00E32D52"/>
    <w:rsid w:val="00E33DED"/>
    <w:rsid w:val="00E347B1"/>
    <w:rsid w:val="00E36709"/>
    <w:rsid w:val="00E40175"/>
    <w:rsid w:val="00E40FE8"/>
    <w:rsid w:val="00E41A2B"/>
    <w:rsid w:val="00E41CA4"/>
    <w:rsid w:val="00E431ED"/>
    <w:rsid w:val="00E4651B"/>
    <w:rsid w:val="00E46A19"/>
    <w:rsid w:val="00E47A33"/>
    <w:rsid w:val="00E502DC"/>
    <w:rsid w:val="00E5043B"/>
    <w:rsid w:val="00E51D33"/>
    <w:rsid w:val="00E53562"/>
    <w:rsid w:val="00E557AB"/>
    <w:rsid w:val="00E55E72"/>
    <w:rsid w:val="00E561D9"/>
    <w:rsid w:val="00E5656D"/>
    <w:rsid w:val="00E56757"/>
    <w:rsid w:val="00E578E2"/>
    <w:rsid w:val="00E57E85"/>
    <w:rsid w:val="00E60055"/>
    <w:rsid w:val="00E6007B"/>
    <w:rsid w:val="00E6010F"/>
    <w:rsid w:val="00E6081C"/>
    <w:rsid w:val="00E608AB"/>
    <w:rsid w:val="00E60970"/>
    <w:rsid w:val="00E61DF3"/>
    <w:rsid w:val="00E62402"/>
    <w:rsid w:val="00E64BC3"/>
    <w:rsid w:val="00E65892"/>
    <w:rsid w:val="00E66E05"/>
    <w:rsid w:val="00E66EF8"/>
    <w:rsid w:val="00E67E41"/>
    <w:rsid w:val="00E70564"/>
    <w:rsid w:val="00E70AC7"/>
    <w:rsid w:val="00E713C7"/>
    <w:rsid w:val="00E71D0C"/>
    <w:rsid w:val="00E745A0"/>
    <w:rsid w:val="00E7464B"/>
    <w:rsid w:val="00E749D0"/>
    <w:rsid w:val="00E75853"/>
    <w:rsid w:val="00E75EF3"/>
    <w:rsid w:val="00E76EFF"/>
    <w:rsid w:val="00E77576"/>
    <w:rsid w:val="00E77B2B"/>
    <w:rsid w:val="00E77BDA"/>
    <w:rsid w:val="00E8163C"/>
    <w:rsid w:val="00E817D4"/>
    <w:rsid w:val="00E82373"/>
    <w:rsid w:val="00E82EA6"/>
    <w:rsid w:val="00E8422F"/>
    <w:rsid w:val="00E84496"/>
    <w:rsid w:val="00E846E0"/>
    <w:rsid w:val="00E849FA"/>
    <w:rsid w:val="00E8547F"/>
    <w:rsid w:val="00E85884"/>
    <w:rsid w:val="00E86B72"/>
    <w:rsid w:val="00E87329"/>
    <w:rsid w:val="00E90346"/>
    <w:rsid w:val="00E91DF2"/>
    <w:rsid w:val="00E92BAF"/>
    <w:rsid w:val="00E92E45"/>
    <w:rsid w:val="00E93CB8"/>
    <w:rsid w:val="00E944A8"/>
    <w:rsid w:val="00E95083"/>
    <w:rsid w:val="00E967F4"/>
    <w:rsid w:val="00E96CDD"/>
    <w:rsid w:val="00EA0AFC"/>
    <w:rsid w:val="00EA17C1"/>
    <w:rsid w:val="00EA1D8F"/>
    <w:rsid w:val="00EA41FB"/>
    <w:rsid w:val="00EA470E"/>
    <w:rsid w:val="00EA5950"/>
    <w:rsid w:val="00EA7FD2"/>
    <w:rsid w:val="00EB05D5"/>
    <w:rsid w:val="00EB0BB0"/>
    <w:rsid w:val="00EB0C7A"/>
    <w:rsid w:val="00EB0E05"/>
    <w:rsid w:val="00EB233D"/>
    <w:rsid w:val="00EB2A02"/>
    <w:rsid w:val="00EB4134"/>
    <w:rsid w:val="00EB4627"/>
    <w:rsid w:val="00EB6845"/>
    <w:rsid w:val="00EB7006"/>
    <w:rsid w:val="00EC04E0"/>
    <w:rsid w:val="00EC0D4B"/>
    <w:rsid w:val="00EC0E57"/>
    <w:rsid w:val="00EC0E61"/>
    <w:rsid w:val="00EC1091"/>
    <w:rsid w:val="00EC1393"/>
    <w:rsid w:val="00EC2060"/>
    <w:rsid w:val="00EC3975"/>
    <w:rsid w:val="00EC3F65"/>
    <w:rsid w:val="00EC40BF"/>
    <w:rsid w:val="00EC4FC9"/>
    <w:rsid w:val="00EC5F53"/>
    <w:rsid w:val="00EC6B77"/>
    <w:rsid w:val="00ED1AE8"/>
    <w:rsid w:val="00ED1B6E"/>
    <w:rsid w:val="00ED25BA"/>
    <w:rsid w:val="00ED273B"/>
    <w:rsid w:val="00ED32A4"/>
    <w:rsid w:val="00ED37F5"/>
    <w:rsid w:val="00ED4147"/>
    <w:rsid w:val="00ED44B9"/>
    <w:rsid w:val="00ED490A"/>
    <w:rsid w:val="00ED55F5"/>
    <w:rsid w:val="00EE00C3"/>
    <w:rsid w:val="00EE0CB5"/>
    <w:rsid w:val="00EE273C"/>
    <w:rsid w:val="00EE29B7"/>
    <w:rsid w:val="00EE3554"/>
    <w:rsid w:val="00EE37D9"/>
    <w:rsid w:val="00EE3A5F"/>
    <w:rsid w:val="00EE4BE6"/>
    <w:rsid w:val="00EE522C"/>
    <w:rsid w:val="00EE5907"/>
    <w:rsid w:val="00EE6DB1"/>
    <w:rsid w:val="00EE72A1"/>
    <w:rsid w:val="00EE7D8B"/>
    <w:rsid w:val="00EF070E"/>
    <w:rsid w:val="00EF08E8"/>
    <w:rsid w:val="00EF0C70"/>
    <w:rsid w:val="00EF1418"/>
    <w:rsid w:val="00EF1574"/>
    <w:rsid w:val="00EF1A10"/>
    <w:rsid w:val="00EF1DFE"/>
    <w:rsid w:val="00EF2D51"/>
    <w:rsid w:val="00EF2D73"/>
    <w:rsid w:val="00EF3A7B"/>
    <w:rsid w:val="00EF3ADF"/>
    <w:rsid w:val="00EF441A"/>
    <w:rsid w:val="00EF48EA"/>
    <w:rsid w:val="00EF4ACE"/>
    <w:rsid w:val="00EF55E4"/>
    <w:rsid w:val="00EF5C6B"/>
    <w:rsid w:val="00EF5C93"/>
    <w:rsid w:val="00EF5FCC"/>
    <w:rsid w:val="00EF62B7"/>
    <w:rsid w:val="00EF6879"/>
    <w:rsid w:val="00EF6B3E"/>
    <w:rsid w:val="00EF7402"/>
    <w:rsid w:val="00EF75CE"/>
    <w:rsid w:val="00F0040B"/>
    <w:rsid w:val="00F0121F"/>
    <w:rsid w:val="00F01E60"/>
    <w:rsid w:val="00F026EE"/>
    <w:rsid w:val="00F0420B"/>
    <w:rsid w:val="00F046AE"/>
    <w:rsid w:val="00F049C7"/>
    <w:rsid w:val="00F05455"/>
    <w:rsid w:val="00F05A36"/>
    <w:rsid w:val="00F06E89"/>
    <w:rsid w:val="00F07527"/>
    <w:rsid w:val="00F1070F"/>
    <w:rsid w:val="00F10FA1"/>
    <w:rsid w:val="00F11CC7"/>
    <w:rsid w:val="00F11DAC"/>
    <w:rsid w:val="00F12723"/>
    <w:rsid w:val="00F13A0C"/>
    <w:rsid w:val="00F14732"/>
    <w:rsid w:val="00F14BE6"/>
    <w:rsid w:val="00F151D4"/>
    <w:rsid w:val="00F15A9B"/>
    <w:rsid w:val="00F17D2E"/>
    <w:rsid w:val="00F2064B"/>
    <w:rsid w:val="00F207D7"/>
    <w:rsid w:val="00F21986"/>
    <w:rsid w:val="00F21E59"/>
    <w:rsid w:val="00F21EC7"/>
    <w:rsid w:val="00F2210F"/>
    <w:rsid w:val="00F222CC"/>
    <w:rsid w:val="00F22512"/>
    <w:rsid w:val="00F229EE"/>
    <w:rsid w:val="00F23336"/>
    <w:rsid w:val="00F23C74"/>
    <w:rsid w:val="00F23CC6"/>
    <w:rsid w:val="00F23FD4"/>
    <w:rsid w:val="00F2514F"/>
    <w:rsid w:val="00F2538F"/>
    <w:rsid w:val="00F25563"/>
    <w:rsid w:val="00F257EC"/>
    <w:rsid w:val="00F25A07"/>
    <w:rsid w:val="00F2749A"/>
    <w:rsid w:val="00F30E9D"/>
    <w:rsid w:val="00F31104"/>
    <w:rsid w:val="00F3115B"/>
    <w:rsid w:val="00F31867"/>
    <w:rsid w:val="00F32739"/>
    <w:rsid w:val="00F32F3D"/>
    <w:rsid w:val="00F34B52"/>
    <w:rsid w:val="00F3645F"/>
    <w:rsid w:val="00F40886"/>
    <w:rsid w:val="00F40C35"/>
    <w:rsid w:val="00F4136B"/>
    <w:rsid w:val="00F422EE"/>
    <w:rsid w:val="00F426DA"/>
    <w:rsid w:val="00F43427"/>
    <w:rsid w:val="00F443D4"/>
    <w:rsid w:val="00F453F1"/>
    <w:rsid w:val="00F46858"/>
    <w:rsid w:val="00F47784"/>
    <w:rsid w:val="00F478C6"/>
    <w:rsid w:val="00F50841"/>
    <w:rsid w:val="00F51701"/>
    <w:rsid w:val="00F51BC0"/>
    <w:rsid w:val="00F525B6"/>
    <w:rsid w:val="00F53BF5"/>
    <w:rsid w:val="00F54374"/>
    <w:rsid w:val="00F559B5"/>
    <w:rsid w:val="00F55E38"/>
    <w:rsid w:val="00F56BEE"/>
    <w:rsid w:val="00F573FC"/>
    <w:rsid w:val="00F579C5"/>
    <w:rsid w:val="00F6047B"/>
    <w:rsid w:val="00F61D34"/>
    <w:rsid w:val="00F651E5"/>
    <w:rsid w:val="00F65FAE"/>
    <w:rsid w:val="00F6604E"/>
    <w:rsid w:val="00F660B2"/>
    <w:rsid w:val="00F66B3B"/>
    <w:rsid w:val="00F70ED2"/>
    <w:rsid w:val="00F710E4"/>
    <w:rsid w:val="00F721E0"/>
    <w:rsid w:val="00F72624"/>
    <w:rsid w:val="00F72889"/>
    <w:rsid w:val="00F733C9"/>
    <w:rsid w:val="00F737EF"/>
    <w:rsid w:val="00F74A03"/>
    <w:rsid w:val="00F76913"/>
    <w:rsid w:val="00F76B9A"/>
    <w:rsid w:val="00F76C8B"/>
    <w:rsid w:val="00F77CBA"/>
    <w:rsid w:val="00F80585"/>
    <w:rsid w:val="00F80D8A"/>
    <w:rsid w:val="00F81047"/>
    <w:rsid w:val="00F82358"/>
    <w:rsid w:val="00F8252A"/>
    <w:rsid w:val="00F825C4"/>
    <w:rsid w:val="00F82908"/>
    <w:rsid w:val="00F830EC"/>
    <w:rsid w:val="00F83390"/>
    <w:rsid w:val="00F83B22"/>
    <w:rsid w:val="00F85308"/>
    <w:rsid w:val="00F8532B"/>
    <w:rsid w:val="00F909A8"/>
    <w:rsid w:val="00F90E33"/>
    <w:rsid w:val="00F91083"/>
    <w:rsid w:val="00F916D0"/>
    <w:rsid w:val="00F925B4"/>
    <w:rsid w:val="00F93251"/>
    <w:rsid w:val="00F93739"/>
    <w:rsid w:val="00F96287"/>
    <w:rsid w:val="00F963AF"/>
    <w:rsid w:val="00FA08CE"/>
    <w:rsid w:val="00FA0FE6"/>
    <w:rsid w:val="00FA1144"/>
    <w:rsid w:val="00FA1C61"/>
    <w:rsid w:val="00FA25C2"/>
    <w:rsid w:val="00FA4DBD"/>
    <w:rsid w:val="00FA52FC"/>
    <w:rsid w:val="00FA642F"/>
    <w:rsid w:val="00FA720C"/>
    <w:rsid w:val="00FB07BB"/>
    <w:rsid w:val="00FB08C9"/>
    <w:rsid w:val="00FB0D24"/>
    <w:rsid w:val="00FB14ED"/>
    <w:rsid w:val="00FB17B6"/>
    <w:rsid w:val="00FB1FE8"/>
    <w:rsid w:val="00FB2143"/>
    <w:rsid w:val="00FB34FC"/>
    <w:rsid w:val="00FB3B97"/>
    <w:rsid w:val="00FB500A"/>
    <w:rsid w:val="00FB59A7"/>
    <w:rsid w:val="00FB6DAE"/>
    <w:rsid w:val="00FB7173"/>
    <w:rsid w:val="00FB76AA"/>
    <w:rsid w:val="00FB7710"/>
    <w:rsid w:val="00FB7828"/>
    <w:rsid w:val="00FC00C3"/>
    <w:rsid w:val="00FC0EB0"/>
    <w:rsid w:val="00FC13DD"/>
    <w:rsid w:val="00FC15A2"/>
    <w:rsid w:val="00FC16A0"/>
    <w:rsid w:val="00FC23A9"/>
    <w:rsid w:val="00FC2BDE"/>
    <w:rsid w:val="00FC391E"/>
    <w:rsid w:val="00FC3AB8"/>
    <w:rsid w:val="00FC46B5"/>
    <w:rsid w:val="00FC4F38"/>
    <w:rsid w:val="00FC59F3"/>
    <w:rsid w:val="00FC6123"/>
    <w:rsid w:val="00FC7218"/>
    <w:rsid w:val="00FC779E"/>
    <w:rsid w:val="00FC7FF3"/>
    <w:rsid w:val="00FD05A8"/>
    <w:rsid w:val="00FD08B6"/>
    <w:rsid w:val="00FD133F"/>
    <w:rsid w:val="00FD17CF"/>
    <w:rsid w:val="00FD1CAB"/>
    <w:rsid w:val="00FD3A3A"/>
    <w:rsid w:val="00FD3E1D"/>
    <w:rsid w:val="00FD4638"/>
    <w:rsid w:val="00FD4F26"/>
    <w:rsid w:val="00FD5517"/>
    <w:rsid w:val="00FD6EBB"/>
    <w:rsid w:val="00FD75FE"/>
    <w:rsid w:val="00FE0387"/>
    <w:rsid w:val="00FE22D6"/>
    <w:rsid w:val="00FE332E"/>
    <w:rsid w:val="00FE4103"/>
    <w:rsid w:val="00FE5780"/>
    <w:rsid w:val="00FE5D17"/>
    <w:rsid w:val="00FE61B2"/>
    <w:rsid w:val="00FF063C"/>
    <w:rsid w:val="00FF0DAB"/>
    <w:rsid w:val="00FF1EE3"/>
    <w:rsid w:val="00FF2D1C"/>
    <w:rsid w:val="00FF372D"/>
    <w:rsid w:val="00FF4858"/>
    <w:rsid w:val="00FF5AA2"/>
    <w:rsid w:val="00FF5B3B"/>
    <w:rsid w:val="00FF602C"/>
    <w:rsid w:val="00FF692F"/>
    <w:rsid w:val="00FF7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C3EC"/>
  <w15:docId w15:val="{AA55A9BF-603E-4F6D-BF1B-C65064BF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0FD"/>
    <w:rPr>
      <w:rFonts w:ascii="Times New Roman" w:eastAsia="Times New Roman" w:hAnsi="Times New Roman"/>
      <w:sz w:val="24"/>
      <w:szCs w:val="24"/>
    </w:rPr>
  </w:style>
  <w:style w:type="paragraph" w:styleId="1">
    <w:name w:val="heading 1"/>
    <w:basedOn w:val="a"/>
    <w:next w:val="a"/>
    <w:link w:val="10"/>
    <w:uiPriority w:val="9"/>
    <w:qFormat/>
    <w:rsid w:val="005B6A75"/>
    <w:pPr>
      <w:keepNext/>
      <w:jc w:val="both"/>
      <w:outlineLvl w:val="0"/>
    </w:pPr>
    <w:rPr>
      <w:rFonts w:ascii="Arial" w:hAnsi="Arial"/>
      <w:b/>
      <w:sz w:val="28"/>
      <w:szCs w:val="20"/>
    </w:rPr>
  </w:style>
  <w:style w:type="paragraph" w:styleId="2">
    <w:name w:val="heading 2"/>
    <w:basedOn w:val="a"/>
    <w:next w:val="a"/>
    <w:link w:val="20"/>
    <w:uiPriority w:val="9"/>
    <w:qFormat/>
    <w:rsid w:val="005B6A75"/>
    <w:pPr>
      <w:keepNext/>
      <w:jc w:val="center"/>
      <w:outlineLvl w:val="1"/>
    </w:pPr>
    <w:rPr>
      <w:b/>
      <w:bCs/>
      <w:sz w:val="28"/>
    </w:rPr>
  </w:style>
  <w:style w:type="paragraph" w:styleId="3">
    <w:name w:val="heading 3"/>
    <w:next w:val="a"/>
    <w:link w:val="30"/>
    <w:uiPriority w:val="9"/>
    <w:unhideWhenUsed/>
    <w:qFormat/>
    <w:rsid w:val="00B47AC0"/>
    <w:pPr>
      <w:keepNext/>
      <w:keepLines/>
      <w:spacing w:after="5" w:line="259" w:lineRule="auto"/>
      <w:ind w:left="10" w:right="87" w:hanging="10"/>
      <w:jc w:val="center"/>
      <w:outlineLvl w:val="2"/>
    </w:pPr>
    <w:rPr>
      <w:rFonts w:ascii="Times New Roman" w:eastAsia="Times New Roman" w:hAnsi="Times New Roman"/>
      <w:b/>
      <w:color w:val="000000"/>
      <w:sz w:val="28"/>
      <w:szCs w:val="22"/>
    </w:rPr>
  </w:style>
  <w:style w:type="paragraph" w:styleId="4">
    <w:name w:val="heading 4"/>
    <w:basedOn w:val="a"/>
    <w:next w:val="a"/>
    <w:link w:val="40"/>
    <w:uiPriority w:val="9"/>
    <w:semiHidden/>
    <w:unhideWhenUsed/>
    <w:qFormat/>
    <w:rsid w:val="00B47AC0"/>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B47AC0"/>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B47A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B47A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B47A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B47A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 Знак"/>
    <w:link w:val="32"/>
    <w:rsid w:val="008F60FD"/>
    <w:rPr>
      <w:rFonts w:ascii="Arial" w:hAnsi="Arial" w:cs="Arial"/>
      <w:sz w:val="24"/>
      <w:szCs w:val="24"/>
      <w:lang w:eastAsia="ar-SA"/>
    </w:rPr>
  </w:style>
  <w:style w:type="paragraph" w:customStyle="1" w:styleId="a3">
    <w:name w:val="Таблицы (моноширинный)"/>
    <w:basedOn w:val="a"/>
    <w:next w:val="a"/>
    <w:rsid w:val="008F60FD"/>
    <w:pPr>
      <w:widowControl w:val="0"/>
      <w:autoSpaceDE w:val="0"/>
      <w:autoSpaceDN w:val="0"/>
      <w:adjustRightInd w:val="0"/>
      <w:jc w:val="both"/>
    </w:pPr>
    <w:rPr>
      <w:rFonts w:ascii="Courier New" w:hAnsi="Courier New" w:cs="Courier New"/>
      <w:sz w:val="20"/>
      <w:szCs w:val="20"/>
    </w:rPr>
  </w:style>
  <w:style w:type="paragraph" w:styleId="32">
    <w:name w:val="Body Text 3"/>
    <w:basedOn w:val="a"/>
    <w:link w:val="31"/>
    <w:rsid w:val="008F60FD"/>
    <w:pPr>
      <w:spacing w:after="120"/>
    </w:pPr>
    <w:rPr>
      <w:rFonts w:ascii="Arial" w:eastAsia="Calibri" w:hAnsi="Arial"/>
      <w:lang w:eastAsia="ar-SA"/>
    </w:rPr>
  </w:style>
  <w:style w:type="character" w:customStyle="1" w:styleId="310">
    <w:name w:val="Основной текст 3 Знак1"/>
    <w:uiPriority w:val="99"/>
    <w:semiHidden/>
    <w:rsid w:val="008F60FD"/>
    <w:rPr>
      <w:rFonts w:ascii="Times New Roman" w:eastAsia="Times New Roman" w:hAnsi="Times New Roman" w:cs="Times New Roman"/>
      <w:sz w:val="16"/>
      <w:szCs w:val="16"/>
      <w:lang w:eastAsia="ru-RU"/>
    </w:rPr>
  </w:style>
  <w:style w:type="paragraph" w:styleId="a4">
    <w:name w:val="footer"/>
    <w:aliases w:val=" Знак,f,f1,f2,f3"/>
    <w:basedOn w:val="a"/>
    <w:link w:val="a5"/>
    <w:uiPriority w:val="99"/>
    <w:rsid w:val="00847F2D"/>
    <w:pPr>
      <w:tabs>
        <w:tab w:val="center" w:pos="4677"/>
        <w:tab w:val="right" w:pos="9355"/>
      </w:tabs>
      <w:spacing w:after="200" w:line="276" w:lineRule="auto"/>
    </w:pPr>
    <w:rPr>
      <w:rFonts w:ascii="Calibri" w:hAnsi="Calibri"/>
      <w:sz w:val="20"/>
      <w:szCs w:val="20"/>
    </w:rPr>
  </w:style>
  <w:style w:type="character" w:customStyle="1" w:styleId="a5">
    <w:name w:val="Нижний колонтитул Знак"/>
    <w:aliases w:val=" Знак Знак,f Знак,f1 Знак,f2 Знак,f3 Знак"/>
    <w:link w:val="a4"/>
    <w:uiPriority w:val="99"/>
    <w:rsid w:val="00847F2D"/>
    <w:rPr>
      <w:rFonts w:ascii="Calibri" w:eastAsia="Times New Roman" w:hAnsi="Calibri" w:cs="Calibri"/>
      <w:lang w:eastAsia="ru-RU"/>
    </w:rPr>
  </w:style>
  <w:style w:type="character" w:styleId="a6">
    <w:name w:val="page number"/>
    <w:basedOn w:val="a0"/>
    <w:rsid w:val="00847F2D"/>
  </w:style>
  <w:style w:type="paragraph" w:styleId="a7">
    <w:name w:val="List Paragraph"/>
    <w:basedOn w:val="a"/>
    <w:uiPriority w:val="34"/>
    <w:qFormat/>
    <w:rsid w:val="00847F2D"/>
    <w:pPr>
      <w:ind w:left="720"/>
      <w:contextualSpacing/>
    </w:pPr>
  </w:style>
  <w:style w:type="paragraph" w:styleId="a8">
    <w:name w:val="Body Text"/>
    <w:basedOn w:val="a"/>
    <w:link w:val="a9"/>
    <w:uiPriority w:val="99"/>
    <w:unhideWhenUsed/>
    <w:rsid w:val="00206992"/>
    <w:pPr>
      <w:spacing w:after="120"/>
    </w:pPr>
  </w:style>
  <w:style w:type="character" w:customStyle="1" w:styleId="a9">
    <w:name w:val="Основной текст Знак"/>
    <w:link w:val="a8"/>
    <w:uiPriority w:val="99"/>
    <w:rsid w:val="0020699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E024D"/>
    <w:rPr>
      <w:rFonts w:ascii="Tahoma" w:hAnsi="Tahoma"/>
      <w:sz w:val="16"/>
      <w:szCs w:val="16"/>
    </w:rPr>
  </w:style>
  <w:style w:type="character" w:customStyle="1" w:styleId="ab">
    <w:name w:val="Текст выноски Знак"/>
    <w:link w:val="aa"/>
    <w:uiPriority w:val="99"/>
    <w:semiHidden/>
    <w:rsid w:val="00BE024D"/>
    <w:rPr>
      <w:rFonts w:ascii="Tahoma" w:eastAsia="Times New Roman" w:hAnsi="Tahoma" w:cs="Tahoma"/>
      <w:sz w:val="16"/>
      <w:szCs w:val="16"/>
      <w:lang w:eastAsia="ru-RU"/>
    </w:rPr>
  </w:style>
  <w:style w:type="paragraph" w:styleId="ac">
    <w:name w:val="Body Text Indent"/>
    <w:basedOn w:val="a"/>
    <w:link w:val="ad"/>
    <w:uiPriority w:val="99"/>
    <w:unhideWhenUsed/>
    <w:rsid w:val="004166FE"/>
    <w:pPr>
      <w:spacing w:after="120"/>
      <w:ind w:left="283"/>
    </w:pPr>
  </w:style>
  <w:style w:type="character" w:customStyle="1" w:styleId="ad">
    <w:name w:val="Основной текст с отступом Знак"/>
    <w:link w:val="ac"/>
    <w:uiPriority w:val="99"/>
    <w:rsid w:val="004166FE"/>
    <w:rPr>
      <w:rFonts w:ascii="Times New Roman" w:eastAsia="Times New Roman" w:hAnsi="Times New Roman" w:cs="Times New Roman"/>
      <w:sz w:val="24"/>
      <w:szCs w:val="24"/>
      <w:lang w:eastAsia="ru-RU"/>
    </w:rPr>
  </w:style>
  <w:style w:type="character" w:customStyle="1" w:styleId="10">
    <w:name w:val="Заголовок 1 Знак"/>
    <w:link w:val="1"/>
    <w:uiPriority w:val="9"/>
    <w:rsid w:val="005B6A75"/>
    <w:rPr>
      <w:rFonts w:ascii="Arial" w:eastAsia="Times New Roman" w:hAnsi="Arial" w:cs="Times New Roman"/>
      <w:b/>
      <w:sz w:val="28"/>
      <w:szCs w:val="20"/>
      <w:lang w:eastAsia="ru-RU"/>
    </w:rPr>
  </w:style>
  <w:style w:type="character" w:customStyle="1" w:styleId="20">
    <w:name w:val="Заголовок 2 Знак"/>
    <w:link w:val="2"/>
    <w:uiPriority w:val="9"/>
    <w:rsid w:val="005B6A75"/>
    <w:rPr>
      <w:rFonts w:ascii="Times New Roman" w:eastAsia="Times New Roman" w:hAnsi="Times New Roman" w:cs="Times New Roman"/>
      <w:b/>
      <w:bCs/>
      <w:sz w:val="28"/>
      <w:szCs w:val="24"/>
      <w:lang w:eastAsia="ru-RU"/>
    </w:rPr>
  </w:style>
  <w:style w:type="paragraph" w:styleId="ae">
    <w:name w:val="Title"/>
    <w:basedOn w:val="a"/>
    <w:link w:val="af"/>
    <w:uiPriority w:val="10"/>
    <w:qFormat/>
    <w:rsid w:val="005B6A75"/>
    <w:pPr>
      <w:jc w:val="center"/>
    </w:pPr>
    <w:rPr>
      <w:b/>
      <w:sz w:val="28"/>
      <w:szCs w:val="20"/>
    </w:rPr>
  </w:style>
  <w:style w:type="character" w:customStyle="1" w:styleId="af">
    <w:name w:val="Заголовок Знак"/>
    <w:link w:val="ae"/>
    <w:uiPriority w:val="10"/>
    <w:rsid w:val="005B6A75"/>
    <w:rPr>
      <w:rFonts w:ascii="Times New Roman" w:eastAsia="Times New Roman" w:hAnsi="Times New Roman" w:cs="Times New Roman"/>
      <w:b/>
      <w:sz w:val="28"/>
      <w:szCs w:val="20"/>
      <w:lang w:eastAsia="ru-RU"/>
    </w:rPr>
  </w:style>
  <w:style w:type="paragraph" w:styleId="af0">
    <w:name w:val="Subtitle"/>
    <w:basedOn w:val="a"/>
    <w:link w:val="af1"/>
    <w:uiPriority w:val="11"/>
    <w:qFormat/>
    <w:rsid w:val="005B6A75"/>
    <w:pPr>
      <w:tabs>
        <w:tab w:val="num" w:pos="360"/>
      </w:tabs>
      <w:jc w:val="both"/>
    </w:pPr>
    <w:rPr>
      <w:b/>
      <w:bCs/>
      <w:sz w:val="32"/>
    </w:rPr>
  </w:style>
  <w:style w:type="character" w:customStyle="1" w:styleId="af1">
    <w:name w:val="Подзаголовок Знак"/>
    <w:link w:val="af0"/>
    <w:uiPriority w:val="11"/>
    <w:rsid w:val="005B6A75"/>
    <w:rPr>
      <w:rFonts w:ascii="Times New Roman" w:eastAsia="Times New Roman" w:hAnsi="Times New Roman" w:cs="Times New Roman"/>
      <w:b/>
      <w:bCs/>
      <w:sz w:val="32"/>
      <w:szCs w:val="24"/>
      <w:lang w:eastAsia="ru-RU"/>
    </w:rPr>
  </w:style>
  <w:style w:type="character" w:styleId="af2">
    <w:name w:val="Strong"/>
    <w:qFormat/>
    <w:rsid w:val="001D0CBD"/>
    <w:rPr>
      <w:b/>
      <w:bCs/>
    </w:rPr>
  </w:style>
  <w:style w:type="paragraph" w:styleId="33">
    <w:name w:val="Body Text Indent 3"/>
    <w:basedOn w:val="a"/>
    <w:link w:val="34"/>
    <w:rsid w:val="001D0CBD"/>
    <w:pPr>
      <w:spacing w:after="120"/>
      <w:ind w:left="283"/>
    </w:pPr>
    <w:rPr>
      <w:sz w:val="16"/>
      <w:szCs w:val="16"/>
    </w:rPr>
  </w:style>
  <w:style w:type="character" w:customStyle="1" w:styleId="34">
    <w:name w:val="Основной текст с отступом 3 Знак"/>
    <w:link w:val="33"/>
    <w:rsid w:val="001D0CBD"/>
    <w:rPr>
      <w:rFonts w:ascii="Times New Roman" w:eastAsia="Times New Roman" w:hAnsi="Times New Roman" w:cs="Times New Roman"/>
      <w:sz w:val="16"/>
      <w:szCs w:val="16"/>
      <w:lang w:eastAsia="ru-RU"/>
    </w:rPr>
  </w:style>
  <w:style w:type="paragraph" w:styleId="af3">
    <w:name w:val="endnote text"/>
    <w:basedOn w:val="a"/>
    <w:link w:val="af4"/>
    <w:uiPriority w:val="99"/>
    <w:semiHidden/>
    <w:unhideWhenUsed/>
    <w:rsid w:val="00A61FBC"/>
    <w:rPr>
      <w:sz w:val="20"/>
      <w:szCs w:val="20"/>
    </w:rPr>
  </w:style>
  <w:style w:type="character" w:customStyle="1" w:styleId="af4">
    <w:name w:val="Текст концевой сноски Знак"/>
    <w:link w:val="af3"/>
    <w:uiPriority w:val="99"/>
    <w:semiHidden/>
    <w:rsid w:val="00A61FBC"/>
    <w:rPr>
      <w:rFonts w:ascii="Times New Roman" w:eastAsia="Times New Roman" w:hAnsi="Times New Roman" w:cs="Times New Roman"/>
      <w:sz w:val="20"/>
      <w:szCs w:val="20"/>
      <w:lang w:eastAsia="ru-RU"/>
    </w:rPr>
  </w:style>
  <w:style w:type="character" w:styleId="af5">
    <w:name w:val="endnote reference"/>
    <w:uiPriority w:val="99"/>
    <w:semiHidden/>
    <w:unhideWhenUsed/>
    <w:rsid w:val="00A61FBC"/>
    <w:rPr>
      <w:vertAlign w:val="superscript"/>
    </w:rPr>
  </w:style>
  <w:style w:type="paragraph" w:styleId="af6">
    <w:name w:val="footnote text"/>
    <w:basedOn w:val="a"/>
    <w:link w:val="af7"/>
    <w:uiPriority w:val="99"/>
    <w:semiHidden/>
    <w:unhideWhenUsed/>
    <w:rsid w:val="00A61FBC"/>
    <w:rPr>
      <w:sz w:val="20"/>
      <w:szCs w:val="20"/>
    </w:rPr>
  </w:style>
  <w:style w:type="character" w:customStyle="1" w:styleId="af7">
    <w:name w:val="Текст сноски Знак"/>
    <w:link w:val="af6"/>
    <w:uiPriority w:val="99"/>
    <w:semiHidden/>
    <w:rsid w:val="00A61FBC"/>
    <w:rPr>
      <w:rFonts w:ascii="Times New Roman" w:eastAsia="Times New Roman" w:hAnsi="Times New Roman" w:cs="Times New Roman"/>
      <w:sz w:val="20"/>
      <w:szCs w:val="20"/>
      <w:lang w:eastAsia="ru-RU"/>
    </w:rPr>
  </w:style>
  <w:style w:type="character" w:styleId="af8">
    <w:name w:val="footnote reference"/>
    <w:unhideWhenUsed/>
    <w:rsid w:val="00A61FBC"/>
    <w:rPr>
      <w:vertAlign w:val="superscript"/>
    </w:rPr>
  </w:style>
  <w:style w:type="table" w:styleId="af9">
    <w:name w:val="Table Grid"/>
    <w:basedOn w:val="a1"/>
    <w:uiPriority w:val="59"/>
    <w:rsid w:val="001D1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91C9E"/>
    <w:pPr>
      <w:autoSpaceDE w:val="0"/>
      <w:autoSpaceDN w:val="0"/>
      <w:adjustRightInd w:val="0"/>
    </w:pPr>
    <w:rPr>
      <w:rFonts w:ascii="Courier New" w:hAnsi="Courier New" w:cs="Courier New"/>
      <w:lang w:eastAsia="en-US"/>
    </w:rPr>
  </w:style>
  <w:style w:type="paragraph" w:styleId="afa">
    <w:name w:val="header"/>
    <w:basedOn w:val="a"/>
    <w:link w:val="afb"/>
    <w:uiPriority w:val="99"/>
    <w:unhideWhenUsed/>
    <w:rsid w:val="00E6010F"/>
    <w:pPr>
      <w:tabs>
        <w:tab w:val="center" w:pos="4677"/>
        <w:tab w:val="right" w:pos="9355"/>
      </w:tabs>
    </w:pPr>
  </w:style>
  <w:style w:type="character" w:customStyle="1" w:styleId="afb">
    <w:name w:val="Верхний колонтитул Знак"/>
    <w:link w:val="afa"/>
    <w:uiPriority w:val="99"/>
    <w:rsid w:val="00E6010F"/>
    <w:rPr>
      <w:rFonts w:ascii="Times New Roman" w:eastAsia="Times New Roman" w:hAnsi="Times New Roman" w:cs="Times New Roman"/>
      <w:sz w:val="24"/>
      <w:szCs w:val="24"/>
      <w:lang w:eastAsia="ru-RU"/>
    </w:rPr>
  </w:style>
  <w:style w:type="character" w:customStyle="1" w:styleId="85pt0pt">
    <w:name w:val="Основной текст + 8;5 pt;Интервал 0 pt"/>
    <w:rsid w:val="00D87C22"/>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style>
  <w:style w:type="paragraph" w:customStyle="1" w:styleId="afc">
    <w:name w:val="Стиль_текст"/>
    <w:basedOn w:val="a"/>
    <w:link w:val="afd"/>
    <w:qFormat/>
    <w:rsid w:val="00D87C22"/>
    <w:pPr>
      <w:spacing w:line="288" w:lineRule="auto"/>
      <w:ind w:firstLine="709"/>
      <w:jc w:val="both"/>
    </w:pPr>
    <w:rPr>
      <w:spacing w:val="-1"/>
      <w:sz w:val="28"/>
      <w:szCs w:val="28"/>
    </w:rPr>
  </w:style>
  <w:style w:type="character" w:customStyle="1" w:styleId="afd">
    <w:name w:val="Стиль_текст Знак"/>
    <w:link w:val="afc"/>
    <w:rsid w:val="00D87C22"/>
    <w:rPr>
      <w:rFonts w:ascii="Times New Roman" w:eastAsia="Times New Roman" w:hAnsi="Times New Roman" w:cs="Times New Roman"/>
      <w:spacing w:val="-1"/>
      <w:sz w:val="28"/>
      <w:szCs w:val="28"/>
      <w:lang w:eastAsia="ru-RU"/>
    </w:rPr>
  </w:style>
  <w:style w:type="character" w:styleId="afe">
    <w:name w:val="line number"/>
    <w:basedOn w:val="a0"/>
    <w:uiPriority w:val="99"/>
    <w:semiHidden/>
    <w:unhideWhenUsed/>
    <w:rsid w:val="000A0F0E"/>
  </w:style>
  <w:style w:type="character" w:styleId="aff">
    <w:name w:val="Hyperlink"/>
    <w:uiPriority w:val="99"/>
    <w:unhideWhenUsed/>
    <w:rsid w:val="00086980"/>
    <w:rPr>
      <w:color w:val="0000FF"/>
      <w:u w:val="single"/>
    </w:rPr>
  </w:style>
  <w:style w:type="character" w:styleId="aff0">
    <w:name w:val="annotation reference"/>
    <w:uiPriority w:val="99"/>
    <w:semiHidden/>
    <w:unhideWhenUsed/>
    <w:rsid w:val="00A92233"/>
    <w:rPr>
      <w:sz w:val="16"/>
      <w:szCs w:val="16"/>
    </w:rPr>
  </w:style>
  <w:style w:type="paragraph" w:styleId="aff1">
    <w:name w:val="annotation text"/>
    <w:basedOn w:val="a"/>
    <w:link w:val="aff2"/>
    <w:uiPriority w:val="99"/>
    <w:unhideWhenUsed/>
    <w:rsid w:val="00A92233"/>
    <w:rPr>
      <w:sz w:val="20"/>
      <w:szCs w:val="20"/>
    </w:rPr>
  </w:style>
  <w:style w:type="character" w:customStyle="1" w:styleId="aff2">
    <w:name w:val="Текст примечания Знак"/>
    <w:link w:val="aff1"/>
    <w:uiPriority w:val="99"/>
    <w:rsid w:val="00A92233"/>
    <w:rPr>
      <w:rFonts w:ascii="Times New Roman" w:eastAsia="Times New Roman" w:hAnsi="Times New Roman"/>
    </w:rPr>
  </w:style>
  <w:style w:type="paragraph" w:styleId="aff3">
    <w:name w:val="annotation subject"/>
    <w:basedOn w:val="aff1"/>
    <w:next w:val="aff1"/>
    <w:link w:val="aff4"/>
    <w:uiPriority w:val="99"/>
    <w:semiHidden/>
    <w:unhideWhenUsed/>
    <w:rsid w:val="00A92233"/>
    <w:rPr>
      <w:b/>
      <w:bCs/>
    </w:rPr>
  </w:style>
  <w:style w:type="character" w:customStyle="1" w:styleId="aff4">
    <w:name w:val="Тема примечания Знак"/>
    <w:link w:val="aff3"/>
    <w:uiPriority w:val="99"/>
    <w:semiHidden/>
    <w:rsid w:val="00A92233"/>
    <w:rPr>
      <w:rFonts w:ascii="Times New Roman" w:eastAsia="Times New Roman" w:hAnsi="Times New Roman"/>
      <w:b/>
      <w:bCs/>
    </w:rPr>
  </w:style>
  <w:style w:type="character" w:customStyle="1" w:styleId="30">
    <w:name w:val="Заголовок 3 Знак"/>
    <w:basedOn w:val="a0"/>
    <w:link w:val="3"/>
    <w:uiPriority w:val="9"/>
    <w:rsid w:val="00B47AC0"/>
    <w:rPr>
      <w:rFonts w:ascii="Times New Roman" w:eastAsia="Times New Roman" w:hAnsi="Times New Roman"/>
      <w:b/>
      <w:color w:val="000000"/>
      <w:sz w:val="28"/>
      <w:szCs w:val="22"/>
    </w:rPr>
  </w:style>
  <w:style w:type="character" w:customStyle="1" w:styleId="40">
    <w:name w:val="Заголовок 4 Знак"/>
    <w:basedOn w:val="a0"/>
    <w:link w:val="4"/>
    <w:uiPriority w:val="9"/>
    <w:semiHidden/>
    <w:rsid w:val="00B47AC0"/>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50">
    <w:name w:val="Заголовок 5 Знак"/>
    <w:basedOn w:val="a0"/>
    <w:link w:val="5"/>
    <w:uiPriority w:val="9"/>
    <w:semiHidden/>
    <w:rsid w:val="00B47AC0"/>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60">
    <w:name w:val="Заголовок 6 Знак"/>
    <w:basedOn w:val="a0"/>
    <w:link w:val="6"/>
    <w:uiPriority w:val="9"/>
    <w:semiHidden/>
    <w:rsid w:val="00B47AC0"/>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70">
    <w:name w:val="Заголовок 7 Знак"/>
    <w:basedOn w:val="a0"/>
    <w:link w:val="7"/>
    <w:uiPriority w:val="9"/>
    <w:semiHidden/>
    <w:rsid w:val="00B47AC0"/>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80">
    <w:name w:val="Заголовок 8 Знак"/>
    <w:basedOn w:val="a0"/>
    <w:link w:val="8"/>
    <w:uiPriority w:val="9"/>
    <w:semiHidden/>
    <w:rsid w:val="00B47AC0"/>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90">
    <w:name w:val="Заголовок 9 Знак"/>
    <w:basedOn w:val="a0"/>
    <w:link w:val="9"/>
    <w:uiPriority w:val="9"/>
    <w:semiHidden/>
    <w:rsid w:val="00B47AC0"/>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customStyle="1" w:styleId="footnotedescription">
    <w:name w:val="footnote description"/>
    <w:next w:val="a"/>
    <w:link w:val="footnotedescriptionChar"/>
    <w:hidden/>
    <w:rsid w:val="00B47AC0"/>
    <w:pPr>
      <w:spacing w:after="15" w:line="278" w:lineRule="auto"/>
      <w:ind w:left="125" w:right="216" w:firstLine="142"/>
      <w:jc w:val="both"/>
    </w:pPr>
    <w:rPr>
      <w:rFonts w:ascii="Times New Roman" w:eastAsia="Times New Roman" w:hAnsi="Times New Roman"/>
      <w:color w:val="000000"/>
      <w:szCs w:val="22"/>
    </w:rPr>
  </w:style>
  <w:style w:type="character" w:customStyle="1" w:styleId="footnotedescriptionChar">
    <w:name w:val="footnote description Char"/>
    <w:link w:val="footnotedescription"/>
    <w:rsid w:val="00B47AC0"/>
    <w:rPr>
      <w:rFonts w:ascii="Times New Roman" w:eastAsia="Times New Roman" w:hAnsi="Times New Roman"/>
      <w:color w:val="000000"/>
      <w:szCs w:val="22"/>
    </w:rPr>
  </w:style>
  <w:style w:type="paragraph" w:styleId="11">
    <w:name w:val="toc 1"/>
    <w:hidden/>
    <w:uiPriority w:val="39"/>
    <w:rsid w:val="00B47AC0"/>
    <w:pPr>
      <w:spacing w:after="154" w:line="259" w:lineRule="auto"/>
      <w:ind w:left="245" w:right="219"/>
      <w:jc w:val="both"/>
    </w:pPr>
    <w:rPr>
      <w:rFonts w:ascii="Times New Roman" w:eastAsia="Times New Roman" w:hAnsi="Times New Roman"/>
      <w:color w:val="000000"/>
      <w:sz w:val="28"/>
      <w:szCs w:val="22"/>
    </w:rPr>
  </w:style>
  <w:style w:type="paragraph" w:styleId="21">
    <w:name w:val="toc 2"/>
    <w:hidden/>
    <w:uiPriority w:val="39"/>
    <w:rsid w:val="00B47AC0"/>
    <w:pPr>
      <w:spacing w:after="15" w:line="362" w:lineRule="auto"/>
      <w:ind w:left="564" w:right="219" w:hanging="319"/>
      <w:jc w:val="both"/>
    </w:pPr>
    <w:rPr>
      <w:rFonts w:ascii="Times New Roman" w:eastAsia="Times New Roman" w:hAnsi="Times New Roman"/>
      <w:color w:val="000000"/>
      <w:sz w:val="28"/>
      <w:szCs w:val="22"/>
    </w:rPr>
  </w:style>
  <w:style w:type="character" w:customStyle="1" w:styleId="footnotemark">
    <w:name w:val="footnote mark"/>
    <w:hidden/>
    <w:rsid w:val="00B47AC0"/>
    <w:rPr>
      <w:rFonts w:ascii="Times New Roman" w:eastAsia="Times New Roman" w:hAnsi="Times New Roman" w:cs="Times New Roman"/>
      <w:color w:val="000000"/>
      <w:sz w:val="18"/>
      <w:vertAlign w:val="superscript"/>
    </w:rPr>
  </w:style>
  <w:style w:type="table" w:customStyle="1" w:styleId="TableGrid">
    <w:name w:val="TableGrid"/>
    <w:rsid w:val="00B47AC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f5">
    <w:name w:val="TOC Heading"/>
    <w:basedOn w:val="1"/>
    <w:next w:val="a"/>
    <w:uiPriority w:val="39"/>
    <w:unhideWhenUsed/>
    <w:qFormat/>
    <w:rsid w:val="00B47AC0"/>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35">
    <w:name w:val="toc 3"/>
    <w:basedOn w:val="a"/>
    <w:next w:val="a"/>
    <w:autoRedefine/>
    <w:uiPriority w:val="39"/>
    <w:unhideWhenUsed/>
    <w:rsid w:val="00B47AC0"/>
    <w:pPr>
      <w:spacing w:after="100" w:line="362" w:lineRule="auto"/>
      <w:ind w:left="560" w:right="86" w:firstLine="669"/>
      <w:jc w:val="both"/>
    </w:pPr>
    <w:rPr>
      <w:color w:val="000000"/>
      <w:sz w:val="28"/>
      <w:szCs w:val="22"/>
    </w:rPr>
  </w:style>
  <w:style w:type="paragraph" w:customStyle="1" w:styleId="12">
    <w:name w:val="Стиль1"/>
    <w:basedOn w:val="a"/>
    <w:link w:val="13"/>
    <w:qFormat/>
    <w:rsid w:val="00B47AC0"/>
    <w:pPr>
      <w:spacing w:after="60" w:line="362" w:lineRule="auto"/>
      <w:ind w:right="204" w:firstLine="601"/>
      <w:jc w:val="both"/>
    </w:pPr>
    <w:rPr>
      <w:color w:val="000000"/>
      <w:sz w:val="28"/>
      <w:szCs w:val="22"/>
    </w:rPr>
  </w:style>
  <w:style w:type="character" w:customStyle="1" w:styleId="13">
    <w:name w:val="Стиль1 Знак"/>
    <w:basedOn w:val="a0"/>
    <w:link w:val="12"/>
    <w:rsid w:val="00B47AC0"/>
    <w:rPr>
      <w:rFonts w:ascii="Times New Roman" w:eastAsia="Times New Roman" w:hAnsi="Times New Roman"/>
      <w:color w:val="000000"/>
      <w:sz w:val="28"/>
      <w:szCs w:val="22"/>
    </w:rPr>
  </w:style>
  <w:style w:type="paragraph" w:styleId="aff6">
    <w:name w:val="table of authorities"/>
    <w:basedOn w:val="a"/>
    <w:next w:val="a"/>
    <w:uiPriority w:val="99"/>
    <w:unhideWhenUsed/>
    <w:rsid w:val="00B47AC0"/>
    <w:pPr>
      <w:spacing w:line="362" w:lineRule="auto"/>
      <w:ind w:left="280" w:right="86" w:hanging="280"/>
    </w:pPr>
    <w:rPr>
      <w:rFonts w:asciiTheme="minorHAnsi" w:hAnsiTheme="minorHAnsi"/>
      <w:color w:val="000000"/>
      <w:sz w:val="20"/>
      <w:szCs w:val="20"/>
    </w:rPr>
  </w:style>
  <w:style w:type="paragraph" w:styleId="aff7">
    <w:name w:val="toa heading"/>
    <w:basedOn w:val="a"/>
    <w:next w:val="a"/>
    <w:uiPriority w:val="99"/>
    <w:unhideWhenUsed/>
    <w:rsid w:val="00B47AC0"/>
    <w:pPr>
      <w:spacing w:before="120" w:after="120" w:line="362" w:lineRule="auto"/>
      <w:ind w:right="86" w:firstLine="669"/>
    </w:pPr>
    <w:rPr>
      <w:rFonts w:asciiTheme="minorHAnsi" w:hAnsiTheme="minorHAnsi" w:cs="Arial"/>
      <w:color w:val="000000"/>
      <w:sz w:val="20"/>
      <w:szCs w:val="20"/>
      <w:u w:val="single"/>
    </w:rPr>
  </w:style>
  <w:style w:type="character" w:customStyle="1" w:styleId="FontStyle20">
    <w:name w:val="Font Style20"/>
    <w:basedOn w:val="a0"/>
    <w:uiPriority w:val="99"/>
    <w:rsid w:val="00B47AC0"/>
    <w:rPr>
      <w:rFonts w:ascii="Times New Roman" w:hAnsi="Times New Roman" w:cs="Times New Roman" w:hint="default"/>
      <w:color w:val="000000"/>
      <w:sz w:val="24"/>
      <w:szCs w:val="24"/>
    </w:rPr>
  </w:style>
  <w:style w:type="paragraph" w:styleId="22">
    <w:name w:val="Body Text Indent 2"/>
    <w:basedOn w:val="a"/>
    <w:link w:val="23"/>
    <w:uiPriority w:val="99"/>
    <w:semiHidden/>
    <w:unhideWhenUsed/>
    <w:rsid w:val="00B47AC0"/>
    <w:pPr>
      <w:spacing w:after="120" w:line="480" w:lineRule="auto"/>
      <w:ind w:left="283" w:right="86" w:firstLine="669"/>
      <w:jc w:val="both"/>
    </w:pPr>
    <w:rPr>
      <w:color w:val="000000"/>
      <w:sz w:val="28"/>
      <w:szCs w:val="22"/>
    </w:rPr>
  </w:style>
  <w:style w:type="character" w:customStyle="1" w:styleId="23">
    <w:name w:val="Основной текст с отступом 2 Знак"/>
    <w:basedOn w:val="a0"/>
    <w:link w:val="22"/>
    <w:uiPriority w:val="99"/>
    <w:semiHidden/>
    <w:rsid w:val="00B47AC0"/>
    <w:rPr>
      <w:rFonts w:ascii="Times New Roman" w:eastAsia="Times New Roman" w:hAnsi="Times New Roman"/>
      <w:color w:val="000000"/>
      <w:sz w:val="28"/>
      <w:szCs w:val="22"/>
    </w:rPr>
  </w:style>
  <w:style w:type="character" w:styleId="aff8">
    <w:name w:val="Unresolved Mention"/>
    <w:basedOn w:val="a0"/>
    <w:uiPriority w:val="99"/>
    <w:semiHidden/>
    <w:unhideWhenUsed/>
    <w:rsid w:val="00B47AC0"/>
    <w:rPr>
      <w:color w:val="605E5C"/>
      <w:shd w:val="clear" w:color="auto" w:fill="E1DFDD"/>
    </w:rPr>
  </w:style>
  <w:style w:type="paragraph" w:customStyle="1" w:styleId="ConsPlusNormal">
    <w:name w:val="ConsPlusNormal"/>
    <w:rsid w:val="00B47AC0"/>
    <w:pPr>
      <w:widowControl w:val="0"/>
      <w:autoSpaceDE w:val="0"/>
      <w:autoSpaceDN w:val="0"/>
    </w:pPr>
    <w:rPr>
      <w:rFonts w:eastAsia="Times New Roman" w:cs="Calibri"/>
      <w:sz w:val="22"/>
    </w:rPr>
  </w:style>
  <w:style w:type="paragraph" w:customStyle="1" w:styleId="ConsPlusTitle">
    <w:name w:val="ConsPlusTitle"/>
    <w:rsid w:val="00B47AC0"/>
    <w:pPr>
      <w:widowControl w:val="0"/>
      <w:autoSpaceDE w:val="0"/>
      <w:autoSpaceDN w:val="0"/>
    </w:pPr>
    <w:rPr>
      <w:rFonts w:eastAsia="Times New Roman" w:cs="Calibri"/>
      <w:b/>
      <w:sz w:val="22"/>
    </w:rPr>
  </w:style>
  <w:style w:type="paragraph" w:styleId="24">
    <w:name w:val="Quote"/>
    <w:basedOn w:val="a"/>
    <w:next w:val="a"/>
    <w:link w:val="25"/>
    <w:uiPriority w:val="29"/>
    <w:qFormat/>
    <w:rsid w:val="00B47A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5">
    <w:name w:val="Цитата 2 Знак"/>
    <w:basedOn w:val="a0"/>
    <w:link w:val="24"/>
    <w:uiPriority w:val="29"/>
    <w:rsid w:val="00B47AC0"/>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aff9">
    <w:name w:val="Intense Emphasis"/>
    <w:basedOn w:val="a0"/>
    <w:uiPriority w:val="21"/>
    <w:qFormat/>
    <w:rsid w:val="00B47AC0"/>
    <w:rPr>
      <w:i/>
      <w:iCs/>
      <w:color w:val="365F91" w:themeColor="accent1" w:themeShade="BF"/>
    </w:rPr>
  </w:style>
  <w:style w:type="paragraph" w:styleId="affa">
    <w:name w:val="Intense Quote"/>
    <w:basedOn w:val="a"/>
    <w:next w:val="a"/>
    <w:link w:val="affb"/>
    <w:uiPriority w:val="30"/>
    <w:qFormat/>
    <w:rsid w:val="00B47AC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affb">
    <w:name w:val="Выделенная цитата Знак"/>
    <w:basedOn w:val="a0"/>
    <w:link w:val="affa"/>
    <w:uiPriority w:val="30"/>
    <w:rsid w:val="00B47AC0"/>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affc">
    <w:name w:val="Intense Reference"/>
    <w:basedOn w:val="a0"/>
    <w:uiPriority w:val="32"/>
    <w:qFormat/>
    <w:rsid w:val="00B47AC0"/>
    <w:rPr>
      <w:b/>
      <w:bCs/>
      <w:smallCaps/>
      <w:color w:val="365F91" w:themeColor="accent1" w:themeShade="BF"/>
      <w:spacing w:val="5"/>
    </w:rPr>
  </w:style>
  <w:style w:type="paragraph" w:customStyle="1" w:styleId="ConsPlusCell">
    <w:name w:val="ConsPlusCell"/>
    <w:rsid w:val="00B47AC0"/>
    <w:pPr>
      <w:widowControl w:val="0"/>
      <w:autoSpaceDE w:val="0"/>
      <w:autoSpaceDN w:val="0"/>
    </w:pPr>
    <w:rPr>
      <w:rFonts w:ascii="Courier New" w:eastAsia="Times New Roman" w:hAnsi="Courier New" w:cs="Courier New"/>
    </w:rPr>
  </w:style>
  <w:style w:type="paragraph" w:customStyle="1" w:styleId="ConsPlusDocList">
    <w:name w:val="ConsPlusDocList"/>
    <w:rsid w:val="00B47AC0"/>
    <w:pPr>
      <w:widowControl w:val="0"/>
      <w:autoSpaceDE w:val="0"/>
      <w:autoSpaceDN w:val="0"/>
    </w:pPr>
    <w:rPr>
      <w:rFonts w:eastAsia="Times New Roman" w:cs="Calibri"/>
      <w:sz w:val="22"/>
    </w:rPr>
  </w:style>
  <w:style w:type="paragraph" w:customStyle="1" w:styleId="ConsPlusTitlePage">
    <w:name w:val="ConsPlusTitlePage"/>
    <w:rsid w:val="00B47AC0"/>
    <w:pPr>
      <w:widowControl w:val="0"/>
      <w:autoSpaceDE w:val="0"/>
      <w:autoSpaceDN w:val="0"/>
    </w:pPr>
    <w:rPr>
      <w:rFonts w:ascii="Tahoma" w:eastAsia="Times New Roman" w:hAnsi="Tahoma" w:cs="Tahoma"/>
    </w:rPr>
  </w:style>
  <w:style w:type="paragraph" w:customStyle="1" w:styleId="ConsPlusJurTerm">
    <w:name w:val="ConsPlusJurTerm"/>
    <w:rsid w:val="00B47AC0"/>
    <w:pPr>
      <w:widowControl w:val="0"/>
      <w:autoSpaceDE w:val="0"/>
      <w:autoSpaceDN w:val="0"/>
    </w:pPr>
    <w:rPr>
      <w:rFonts w:ascii="Tahoma" w:eastAsia="Times New Roman" w:hAnsi="Tahoma" w:cs="Tahoma"/>
      <w:sz w:val="26"/>
    </w:rPr>
  </w:style>
  <w:style w:type="paragraph" w:customStyle="1" w:styleId="ConsPlusTextList">
    <w:name w:val="ConsPlusTextList"/>
    <w:rsid w:val="00B47AC0"/>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1438">
      <w:bodyDiv w:val="1"/>
      <w:marLeft w:val="0"/>
      <w:marRight w:val="0"/>
      <w:marTop w:val="0"/>
      <w:marBottom w:val="0"/>
      <w:divBdr>
        <w:top w:val="none" w:sz="0" w:space="0" w:color="auto"/>
        <w:left w:val="none" w:sz="0" w:space="0" w:color="auto"/>
        <w:bottom w:val="none" w:sz="0" w:space="0" w:color="auto"/>
        <w:right w:val="none" w:sz="0" w:space="0" w:color="auto"/>
      </w:divBdr>
      <w:divsChild>
        <w:div w:id="1634479968">
          <w:marLeft w:val="0"/>
          <w:marRight w:val="0"/>
          <w:marTop w:val="0"/>
          <w:marBottom w:val="0"/>
          <w:divBdr>
            <w:top w:val="none" w:sz="0" w:space="0" w:color="auto"/>
            <w:left w:val="none" w:sz="0" w:space="0" w:color="auto"/>
            <w:bottom w:val="none" w:sz="0" w:space="0" w:color="auto"/>
            <w:right w:val="none" w:sz="0" w:space="0" w:color="auto"/>
          </w:divBdr>
          <w:divsChild>
            <w:div w:id="12895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29477">
      <w:bodyDiv w:val="1"/>
      <w:marLeft w:val="0"/>
      <w:marRight w:val="0"/>
      <w:marTop w:val="0"/>
      <w:marBottom w:val="0"/>
      <w:divBdr>
        <w:top w:val="none" w:sz="0" w:space="0" w:color="auto"/>
        <w:left w:val="none" w:sz="0" w:space="0" w:color="auto"/>
        <w:bottom w:val="none" w:sz="0" w:space="0" w:color="auto"/>
        <w:right w:val="none" w:sz="0" w:space="0" w:color="auto"/>
      </w:divBdr>
    </w:div>
    <w:div w:id="862520421">
      <w:bodyDiv w:val="1"/>
      <w:marLeft w:val="0"/>
      <w:marRight w:val="0"/>
      <w:marTop w:val="0"/>
      <w:marBottom w:val="0"/>
      <w:divBdr>
        <w:top w:val="none" w:sz="0" w:space="0" w:color="auto"/>
        <w:left w:val="none" w:sz="0" w:space="0" w:color="auto"/>
        <w:bottom w:val="none" w:sz="0" w:space="0" w:color="auto"/>
        <w:right w:val="none" w:sz="0" w:space="0" w:color="auto"/>
      </w:divBdr>
      <w:divsChild>
        <w:div w:id="582299005">
          <w:marLeft w:val="0"/>
          <w:marRight w:val="0"/>
          <w:marTop w:val="0"/>
          <w:marBottom w:val="0"/>
          <w:divBdr>
            <w:top w:val="none" w:sz="0" w:space="0" w:color="auto"/>
            <w:left w:val="none" w:sz="0" w:space="0" w:color="auto"/>
            <w:bottom w:val="none" w:sz="0" w:space="0" w:color="auto"/>
            <w:right w:val="none" w:sz="0" w:space="0" w:color="auto"/>
          </w:divBdr>
          <w:divsChild>
            <w:div w:id="20602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990&amp;dst=100334" TargetMode="External"/><Relationship Id="rId21" Type="http://schemas.openxmlformats.org/officeDocument/2006/relationships/hyperlink" Target="https://login.consultant.ru/link/?req=doc&amp;base=LAW&amp;n=494990&amp;dst=100423" TargetMode="External"/><Relationship Id="rId42" Type="http://schemas.openxmlformats.org/officeDocument/2006/relationships/hyperlink" Target="https://login.consultant.ru/link/?req=doc&amp;base=LAW&amp;n=520108&amp;dst=7267" TargetMode="External"/><Relationship Id="rId63" Type="http://schemas.openxmlformats.org/officeDocument/2006/relationships/hyperlink" Target="https://login.consultant.ru/link/?req=doc&amp;base=LAW&amp;n=519968" TargetMode="External"/><Relationship Id="rId84" Type="http://schemas.openxmlformats.org/officeDocument/2006/relationships/hyperlink" Target="https://login.consultant.ru/link/?req=doc&amp;base=LAW&amp;n=494990&amp;dst=2561" TargetMode="External"/><Relationship Id="rId138" Type="http://schemas.openxmlformats.org/officeDocument/2006/relationships/hyperlink" Target="https://login.consultant.ru/link/?req=doc&amp;base=LAW&amp;n=520108&amp;dst=4993" TargetMode="External"/><Relationship Id="rId159" Type="http://schemas.openxmlformats.org/officeDocument/2006/relationships/hyperlink" Target="https://login.consultant.ru/link/?req=doc&amp;base=LAW&amp;n=447102" TargetMode="External"/><Relationship Id="rId170" Type="http://schemas.openxmlformats.org/officeDocument/2006/relationships/hyperlink" Target="https://login.consultant.ru/link/?req=doc&amp;base=LAW&amp;n=520108&amp;dst=5039" TargetMode="External"/><Relationship Id="rId191" Type="http://schemas.openxmlformats.org/officeDocument/2006/relationships/hyperlink" Target="https://login.consultant.ru/link/?req=doc&amp;base=LAW&amp;n=494990" TargetMode="External"/><Relationship Id="rId205" Type="http://schemas.openxmlformats.org/officeDocument/2006/relationships/hyperlink" Target="https://login.consultant.ru/link/?req=doc&amp;base=LAW&amp;n=520108&amp;dst=4985" TargetMode="External"/><Relationship Id="rId226" Type="http://schemas.openxmlformats.org/officeDocument/2006/relationships/hyperlink" Target="https://login.consultant.ru/link/?req=doc&amp;base=LAW&amp;n=494990&amp;dst=101309" TargetMode="External"/><Relationship Id="rId247" Type="http://schemas.openxmlformats.org/officeDocument/2006/relationships/hyperlink" Target="https://login.consultant.ru/link/?req=doc&amp;base=LAW&amp;n=494990&amp;dst=101290" TargetMode="External"/><Relationship Id="rId107" Type="http://schemas.openxmlformats.org/officeDocument/2006/relationships/hyperlink" Target="https://login.consultant.ru/link/?req=doc&amp;base=LAW&amp;n=494990&amp;dst=2224" TargetMode="External"/><Relationship Id="rId268" Type="http://schemas.openxmlformats.org/officeDocument/2006/relationships/hyperlink" Target="https://login.consultant.ru/link/?req=doc&amp;base=LAW&amp;n=494990&amp;dst=2389" TargetMode="External"/><Relationship Id="rId11" Type="http://schemas.openxmlformats.org/officeDocument/2006/relationships/hyperlink" Target="https://login.consultant.ru/link/?req=doc&amp;base=LAW&amp;n=187278" TargetMode="External"/><Relationship Id="rId32" Type="http://schemas.openxmlformats.org/officeDocument/2006/relationships/hyperlink" Target="https://login.consultant.ru/link/?req=doc&amp;base=LAW&amp;n=490059" TargetMode="External"/><Relationship Id="rId53" Type="http://schemas.openxmlformats.org/officeDocument/2006/relationships/hyperlink" Target="https://login.consultant.ru/link/?req=doc&amp;base=LAW&amp;n=494990&amp;dst=100256" TargetMode="External"/><Relationship Id="rId74" Type="http://schemas.openxmlformats.org/officeDocument/2006/relationships/hyperlink" Target="https://login.consultant.ru/link/?req=doc&amp;base=LAW&amp;n=500111" TargetMode="External"/><Relationship Id="rId128" Type="http://schemas.openxmlformats.org/officeDocument/2006/relationships/hyperlink" Target="https://login.consultant.ru/link/?req=doc&amp;base=LAW&amp;n=494990&amp;dst=101344" TargetMode="External"/><Relationship Id="rId149" Type="http://schemas.openxmlformats.org/officeDocument/2006/relationships/hyperlink" Target="https://login.consultant.ru/link/?req=doc&amp;base=LAW&amp;n=443493"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430965" TargetMode="External"/><Relationship Id="rId160" Type="http://schemas.openxmlformats.org/officeDocument/2006/relationships/hyperlink" Target="https://login.consultant.ru/link/?req=doc&amp;base=LAW&amp;n=181891" TargetMode="External"/><Relationship Id="rId181" Type="http://schemas.openxmlformats.org/officeDocument/2006/relationships/hyperlink" Target="https://login.consultant.ru/link/?req=doc&amp;base=LAW&amp;n=492870" TargetMode="External"/><Relationship Id="rId216" Type="http://schemas.openxmlformats.org/officeDocument/2006/relationships/hyperlink" Target="https://login.consultant.ru/link/?req=doc&amp;base=LAW&amp;n=494990&amp;dst=2619" TargetMode="External"/><Relationship Id="rId237" Type="http://schemas.openxmlformats.org/officeDocument/2006/relationships/hyperlink" Target="https://login.consultant.ru/link/?req=doc&amp;base=LAW&amp;n=508490&amp;dst=10513" TargetMode="External"/><Relationship Id="rId258" Type="http://schemas.openxmlformats.org/officeDocument/2006/relationships/hyperlink" Target="https://login.consultant.ru/link/?req=doc&amp;base=LAW&amp;n=520108&amp;dst=8729" TargetMode="External"/><Relationship Id="rId279" Type="http://schemas.openxmlformats.org/officeDocument/2006/relationships/footer" Target="footer1.xml"/><Relationship Id="rId22" Type="http://schemas.openxmlformats.org/officeDocument/2006/relationships/hyperlink" Target="https://login.consultant.ru/link/?req=doc&amp;base=LAW&amp;n=494990" TargetMode="External"/><Relationship Id="rId43" Type="http://schemas.openxmlformats.org/officeDocument/2006/relationships/hyperlink" Target="https://login.consultant.ru/link/?req=doc&amp;base=LAW&amp;n=520108&amp;dst=4987" TargetMode="External"/><Relationship Id="rId64" Type="http://schemas.openxmlformats.org/officeDocument/2006/relationships/hyperlink" Target="https://login.consultant.ru/link/?req=doc&amp;base=LAW&amp;n=456872" TargetMode="External"/><Relationship Id="rId118" Type="http://schemas.openxmlformats.org/officeDocument/2006/relationships/hyperlink" Target="https://login.consultant.ru/link/?req=doc&amp;base=LAW&amp;n=494990&amp;dst=100386" TargetMode="External"/><Relationship Id="rId139" Type="http://schemas.openxmlformats.org/officeDocument/2006/relationships/hyperlink" Target="https://login.consultant.ru/link/?req=doc&amp;base=LAW&amp;n=494990&amp;dst=2224" TargetMode="External"/><Relationship Id="rId85" Type="http://schemas.openxmlformats.org/officeDocument/2006/relationships/hyperlink" Target="https://login.consultant.ru/link/?req=doc&amp;base=LAW&amp;n=494990&amp;dst=2601" TargetMode="External"/><Relationship Id="rId150" Type="http://schemas.openxmlformats.org/officeDocument/2006/relationships/hyperlink" Target="https://login.consultant.ru/link/?req=doc&amp;base=LAW&amp;n=494403" TargetMode="External"/><Relationship Id="rId171" Type="http://schemas.openxmlformats.org/officeDocument/2006/relationships/hyperlink" Target="https://login.consultant.ru/link/?req=doc&amp;base=LAW&amp;n=494990&amp;dst=100400" TargetMode="External"/><Relationship Id="rId192" Type="http://schemas.openxmlformats.org/officeDocument/2006/relationships/hyperlink" Target="https://login.consultant.ru/link/?req=doc&amp;base=LAW&amp;n=520108&amp;dst=4989" TargetMode="External"/><Relationship Id="rId206" Type="http://schemas.openxmlformats.org/officeDocument/2006/relationships/hyperlink" Target="https://login.consultant.ru/link/?req=doc&amp;base=LAW&amp;n=520108&amp;dst=4996" TargetMode="External"/><Relationship Id="rId227" Type="http://schemas.openxmlformats.org/officeDocument/2006/relationships/hyperlink" Target="https://login.consultant.ru/link/?req=doc&amp;base=LAW&amp;n=155057" TargetMode="External"/><Relationship Id="rId248" Type="http://schemas.openxmlformats.org/officeDocument/2006/relationships/hyperlink" Target="https://login.consultant.ru/link/?req=doc&amp;base=LAW&amp;n=494990&amp;dst=100485" TargetMode="External"/><Relationship Id="rId269" Type="http://schemas.openxmlformats.org/officeDocument/2006/relationships/hyperlink" Target="https://login.consultant.ru/link/?req=doc&amp;base=LAW&amp;n=494990&amp;dst=101290" TargetMode="External"/><Relationship Id="rId12" Type="http://schemas.openxmlformats.org/officeDocument/2006/relationships/hyperlink" Target="https://login.consultant.ru/link/?req=doc&amp;base=LAW&amp;n=187426" TargetMode="External"/><Relationship Id="rId33" Type="http://schemas.openxmlformats.org/officeDocument/2006/relationships/hyperlink" Target="https://login.consultant.ru/link/?req=doc&amp;base=LAW&amp;n=494990&amp;dst=101457" TargetMode="External"/><Relationship Id="rId108" Type="http://schemas.openxmlformats.org/officeDocument/2006/relationships/hyperlink" Target="https://login.consultant.ru/link/?req=doc&amp;base=LAW&amp;n=494990&amp;dst=2278" TargetMode="External"/><Relationship Id="rId129" Type="http://schemas.openxmlformats.org/officeDocument/2006/relationships/hyperlink" Target="https://login.consultant.ru/link/?req=doc&amp;base=LAW&amp;n=520108&amp;dst=4993" TargetMode="External"/><Relationship Id="rId280" Type="http://schemas.openxmlformats.org/officeDocument/2006/relationships/footer" Target="footer2.xml"/><Relationship Id="rId54" Type="http://schemas.openxmlformats.org/officeDocument/2006/relationships/hyperlink" Target="https://login.consultant.ru/link/?req=doc&amp;base=LAW&amp;n=494990&amp;dst=100386" TargetMode="External"/><Relationship Id="rId75" Type="http://schemas.openxmlformats.org/officeDocument/2006/relationships/hyperlink" Target="https://login.consultant.ru/link/?req=doc&amp;base=LAW&amp;n=494990&amp;dst=1176" TargetMode="External"/><Relationship Id="rId96" Type="http://schemas.openxmlformats.org/officeDocument/2006/relationships/hyperlink" Target="https://login.consultant.ru/link/?req=doc&amp;base=LAW&amp;n=494990" TargetMode="External"/><Relationship Id="rId140" Type="http://schemas.openxmlformats.org/officeDocument/2006/relationships/hyperlink" Target="https://login.consultant.ru/link/?req=doc&amp;base=LAW&amp;n=486433" TargetMode="External"/><Relationship Id="rId161" Type="http://schemas.openxmlformats.org/officeDocument/2006/relationships/hyperlink" Target="https://login.consultant.ru/link/?req=doc&amp;base=LAW&amp;n=520108&amp;dst=5005" TargetMode="External"/><Relationship Id="rId182" Type="http://schemas.openxmlformats.org/officeDocument/2006/relationships/hyperlink" Target="https://login.consultant.ru/link/?req=doc&amp;base=LAW&amp;n=520108&amp;dst=8723" TargetMode="External"/><Relationship Id="rId217" Type="http://schemas.openxmlformats.org/officeDocument/2006/relationships/hyperlink" Target="https://login.consultant.ru/link/?req=doc&amp;base=LAW&amp;n=494990&amp;dst=2653" TargetMode="External"/><Relationship Id="rId6" Type="http://schemas.openxmlformats.org/officeDocument/2006/relationships/footnotes" Target="footnotes.xml"/><Relationship Id="rId238" Type="http://schemas.openxmlformats.org/officeDocument/2006/relationships/hyperlink" Target="https://login.consultant.ru/link/?req=doc&amp;base=LAW&amp;n=508490&amp;dst=102143" TargetMode="External"/><Relationship Id="rId259" Type="http://schemas.openxmlformats.org/officeDocument/2006/relationships/hyperlink" Target="https://login.consultant.ru/link/?req=doc&amp;base=LAW&amp;n=494990&amp;dst=100163" TargetMode="External"/><Relationship Id="rId23" Type="http://schemas.openxmlformats.org/officeDocument/2006/relationships/hyperlink" Target="https://login.consultant.ru/link/?req=doc&amp;base=LAW&amp;n=494990&amp;dst=2276" TargetMode="External"/><Relationship Id="rId119" Type="http://schemas.openxmlformats.org/officeDocument/2006/relationships/hyperlink" Target="https://login.consultant.ru/link/?req=doc&amp;base=LAW&amp;n=500132&amp;dst=659" TargetMode="External"/><Relationship Id="rId270" Type="http://schemas.openxmlformats.org/officeDocument/2006/relationships/hyperlink" Target="https://login.consultant.ru/link/?req=doc&amp;base=LAW&amp;n=494990&amp;dst=101344" TargetMode="External"/><Relationship Id="rId44" Type="http://schemas.openxmlformats.org/officeDocument/2006/relationships/hyperlink" Target="https://login.consultant.ru/link/?req=doc&amp;base=LAW&amp;n=520108&amp;dst=7273" TargetMode="External"/><Relationship Id="rId65" Type="http://schemas.openxmlformats.org/officeDocument/2006/relationships/hyperlink" Target="https://login.consultant.ru/link/?req=doc&amp;base=LAW&amp;n=330410" TargetMode="External"/><Relationship Id="rId86" Type="http://schemas.openxmlformats.org/officeDocument/2006/relationships/hyperlink" Target="https://login.consultant.ru/link/?req=doc&amp;base=LAW&amp;n=494990&amp;dst=2690" TargetMode="External"/><Relationship Id="rId130" Type="http://schemas.openxmlformats.org/officeDocument/2006/relationships/hyperlink" Target="https://login.consultant.ru/link/?req=doc&amp;base=LAW&amp;n=494990" TargetMode="External"/><Relationship Id="rId151" Type="http://schemas.openxmlformats.org/officeDocument/2006/relationships/hyperlink" Target="https://login.consultant.ru/link/?req=doc&amp;base=LAW&amp;n=497360" TargetMode="External"/><Relationship Id="rId172" Type="http://schemas.openxmlformats.org/officeDocument/2006/relationships/hyperlink" Target="https://login.consultant.ru/link/?req=doc&amp;base=LAW&amp;n=494990&amp;dst=100437" TargetMode="External"/><Relationship Id="rId193" Type="http://schemas.openxmlformats.org/officeDocument/2006/relationships/hyperlink" Target="https://login.consultant.ru/link/?req=doc&amp;base=LAW&amp;n=494990&amp;dst=100437" TargetMode="External"/><Relationship Id="rId207" Type="http://schemas.openxmlformats.org/officeDocument/2006/relationships/hyperlink" Target="https://login.consultant.ru/link/?req=doc&amp;base=LAW&amp;n=494990&amp;dst=2224" TargetMode="External"/><Relationship Id="rId228" Type="http://schemas.openxmlformats.org/officeDocument/2006/relationships/hyperlink" Target="https://login.consultant.ru/link/?req=doc&amp;base=LAW&amp;n=485215" TargetMode="External"/><Relationship Id="rId249" Type="http://schemas.openxmlformats.org/officeDocument/2006/relationships/hyperlink" Target="https://login.consultant.ru/link/?req=doc&amp;base=LAW&amp;n=494990" TargetMode="External"/><Relationship Id="rId13" Type="http://schemas.openxmlformats.org/officeDocument/2006/relationships/hyperlink" Target="https://login.consultant.ru/link/?req=doc&amp;base=LAW&amp;n=494990&amp;dst=12079" TargetMode="External"/><Relationship Id="rId18" Type="http://schemas.openxmlformats.org/officeDocument/2006/relationships/hyperlink" Target="https://login.consultant.ru/link/?req=doc&amp;base=LAW&amp;n=494990&amp;dst=100472" TargetMode="External"/><Relationship Id="rId39" Type="http://schemas.openxmlformats.org/officeDocument/2006/relationships/hyperlink" Target="https://login.consultant.ru/link/?req=doc&amp;base=LAW&amp;n=494990&amp;dst=2038" TargetMode="External"/><Relationship Id="rId109" Type="http://schemas.openxmlformats.org/officeDocument/2006/relationships/hyperlink" Target="https://login.consultant.ru/link/?req=doc&amp;base=LAW&amp;n=486432" TargetMode="External"/><Relationship Id="rId260" Type="http://schemas.openxmlformats.org/officeDocument/2006/relationships/hyperlink" Target="https://login.consultant.ru/link/?req=doc&amp;base=LAW&amp;n=520154&amp;dst=1196" TargetMode="External"/><Relationship Id="rId265" Type="http://schemas.openxmlformats.org/officeDocument/2006/relationships/hyperlink" Target="https://login.consultant.ru/link/?req=doc&amp;base=LAW&amp;n=520108&amp;dst=8729" TargetMode="External"/><Relationship Id="rId281" Type="http://schemas.openxmlformats.org/officeDocument/2006/relationships/header" Target="header2.xml"/><Relationship Id="rId34" Type="http://schemas.openxmlformats.org/officeDocument/2006/relationships/hyperlink" Target="https://login.consultant.ru/link/?req=doc&amp;base=LAW&amp;n=494990&amp;dst=2098" TargetMode="External"/><Relationship Id="rId50" Type="http://schemas.openxmlformats.org/officeDocument/2006/relationships/hyperlink" Target="https://login.consultant.ru/link/?req=doc&amp;base=LAW&amp;n=494990&amp;dst=100173" TargetMode="External"/><Relationship Id="rId55" Type="http://schemas.openxmlformats.org/officeDocument/2006/relationships/hyperlink" Target="https://login.consultant.ru/link/?req=doc&amp;base=LAW&amp;n=494990&amp;dst=2278" TargetMode="External"/><Relationship Id="rId76" Type="http://schemas.openxmlformats.org/officeDocument/2006/relationships/hyperlink" Target="https://login.consultant.ru/link/?req=doc&amp;base=LAW&amp;n=520108&amp;dst=7269" TargetMode="External"/><Relationship Id="rId97" Type="http://schemas.openxmlformats.org/officeDocument/2006/relationships/hyperlink" Target="https://login.consultant.ru/link/?req=doc&amp;base=LAW&amp;n=500132&amp;dst=387" TargetMode="External"/><Relationship Id="rId104" Type="http://schemas.openxmlformats.org/officeDocument/2006/relationships/hyperlink" Target="https://login.consultant.ru/link/?req=doc&amp;base=LAW&amp;n=520108&amp;dst=4967" TargetMode="External"/><Relationship Id="rId120" Type="http://schemas.openxmlformats.org/officeDocument/2006/relationships/hyperlink" Target="https://login.consultant.ru/link/?req=doc&amp;base=LAW&amp;n=520108&amp;dst=4991" TargetMode="External"/><Relationship Id="rId125" Type="http://schemas.openxmlformats.org/officeDocument/2006/relationships/hyperlink" Target="https://login.consultant.ru/link/?req=doc&amp;base=LAW&amp;n=494990&amp;dst=101344" TargetMode="External"/><Relationship Id="rId141" Type="http://schemas.openxmlformats.org/officeDocument/2006/relationships/hyperlink" Target="https://login.consultant.ru/link/?req=doc&amp;base=LAW&amp;n=494990" TargetMode="External"/><Relationship Id="rId146" Type="http://schemas.openxmlformats.org/officeDocument/2006/relationships/hyperlink" Target="https://login.consultant.ru/link/?req=doc&amp;base=LAW&amp;n=451123" TargetMode="External"/><Relationship Id="rId167" Type="http://schemas.openxmlformats.org/officeDocument/2006/relationships/hyperlink" Target="https://login.consultant.ru/link/?req=doc&amp;base=LAW&amp;n=494990&amp;dst=2710" TargetMode="External"/><Relationship Id="rId188" Type="http://schemas.openxmlformats.org/officeDocument/2006/relationships/hyperlink" Target="https://login.consultant.ru/link/?req=doc&amp;base=LAW&amp;n=494990&amp;dst=2440" TargetMode="External"/><Relationship Id="rId7" Type="http://schemas.openxmlformats.org/officeDocument/2006/relationships/endnotes" Target="endnotes.xml"/><Relationship Id="rId71" Type="http://schemas.openxmlformats.org/officeDocument/2006/relationships/hyperlink" Target="https://login.consultant.ru/link/?req=doc&amp;base=LAW&amp;n=374788" TargetMode="External"/><Relationship Id="rId92" Type="http://schemas.openxmlformats.org/officeDocument/2006/relationships/hyperlink" Target="https://login.consultant.ru/link/?req=doc&amp;base=LAW&amp;n=500132&amp;dst=387" TargetMode="External"/><Relationship Id="rId162" Type="http://schemas.openxmlformats.org/officeDocument/2006/relationships/hyperlink" Target="https://login.consultant.ru/link/?req=doc&amp;base=LAW&amp;n=494990&amp;dst=1846" TargetMode="External"/><Relationship Id="rId183" Type="http://schemas.openxmlformats.org/officeDocument/2006/relationships/hyperlink" Target="https://login.consultant.ru/link/?req=doc&amp;base=LAW&amp;n=520108&amp;dst=8723" TargetMode="External"/><Relationship Id="rId213" Type="http://schemas.openxmlformats.org/officeDocument/2006/relationships/hyperlink" Target="https://login.consultant.ru/link/?req=doc&amp;base=LAW&amp;n=494990&amp;dst=2478" TargetMode="External"/><Relationship Id="rId218" Type="http://schemas.openxmlformats.org/officeDocument/2006/relationships/hyperlink" Target="https://login.consultant.ru/link/?req=doc&amp;base=LAW&amp;n=494990&amp;dst=2710" TargetMode="External"/><Relationship Id="rId234" Type="http://schemas.openxmlformats.org/officeDocument/2006/relationships/hyperlink" Target="https://login.consultant.ru/link/?req=doc&amp;base=LAW&amp;n=520108&amp;dst=8729" TargetMode="External"/><Relationship Id="rId239" Type="http://schemas.openxmlformats.org/officeDocument/2006/relationships/hyperlink" Target="https://login.consultant.ru/link/?req=doc&amp;base=LAW&amp;n=508506&amp;dst=100317" TargetMode="External"/><Relationship Id="rId2" Type="http://schemas.openxmlformats.org/officeDocument/2006/relationships/numbering" Target="numbering.xml"/><Relationship Id="rId29" Type="http://schemas.openxmlformats.org/officeDocument/2006/relationships/hyperlink" Target="https://login.consultant.ru/link/?req=doc&amp;base=LAW&amp;n=507883" TargetMode="External"/><Relationship Id="rId250" Type="http://schemas.openxmlformats.org/officeDocument/2006/relationships/hyperlink" Target="https://login.consultant.ru/link/?req=doc&amp;base=LAW&amp;n=520108&amp;dst=8729" TargetMode="External"/><Relationship Id="rId255" Type="http://schemas.openxmlformats.org/officeDocument/2006/relationships/hyperlink" Target="https://login.consultant.ru/link/?req=doc&amp;base=LAW&amp;n=494990&amp;dst=100400" TargetMode="External"/><Relationship Id="rId271" Type="http://schemas.openxmlformats.org/officeDocument/2006/relationships/hyperlink" Target="https://login.consultant.ru/link/?req=doc&amp;base=LAW&amp;n=494990&amp;dst=100400" TargetMode="External"/><Relationship Id="rId276" Type="http://schemas.openxmlformats.org/officeDocument/2006/relationships/hyperlink" Target="https://login.consultant.ru/link/?req=doc&amp;base=LAW&amp;n=430957" TargetMode="External"/><Relationship Id="rId24" Type="http://schemas.openxmlformats.org/officeDocument/2006/relationships/hyperlink" Target="https://login.consultant.ru/link/?req=doc&amp;base=LAW&amp;n=494990&amp;dst=100290" TargetMode="External"/><Relationship Id="rId40" Type="http://schemas.openxmlformats.org/officeDocument/2006/relationships/hyperlink" Target="https://login.consultant.ru/link/?req=doc&amp;base=LAW&amp;n=513797&amp;dst=25" TargetMode="External"/><Relationship Id="rId45" Type="http://schemas.openxmlformats.org/officeDocument/2006/relationships/hyperlink" Target="https://login.consultant.ru/link/?req=doc&amp;base=LAW&amp;n=520154&amp;dst=7606" TargetMode="External"/><Relationship Id="rId66" Type="http://schemas.openxmlformats.org/officeDocument/2006/relationships/hyperlink" Target="https://login.consultant.ru/link/?req=doc&amp;base=LAW&amp;n=330419" TargetMode="External"/><Relationship Id="rId87" Type="http://schemas.openxmlformats.org/officeDocument/2006/relationships/hyperlink" Target="https://login.consultant.ru/link/?req=doc&amp;base=LAW&amp;n=494990&amp;dst=2766" TargetMode="External"/><Relationship Id="rId110" Type="http://schemas.openxmlformats.org/officeDocument/2006/relationships/hyperlink" Target="https://login.consultant.ru/link/?req=doc&amp;base=LAW&amp;n=494416" TargetMode="External"/><Relationship Id="rId115" Type="http://schemas.openxmlformats.org/officeDocument/2006/relationships/hyperlink" Target="https://login.consultant.ru/link/?req=doc&amp;base=LAW&amp;n=494990&amp;dst=2278" TargetMode="External"/><Relationship Id="rId131" Type="http://schemas.openxmlformats.org/officeDocument/2006/relationships/hyperlink" Target="https://login.consultant.ru/link/?req=doc&amp;base=LAW&amp;n=494990&amp;dst=100400" TargetMode="External"/><Relationship Id="rId136" Type="http://schemas.openxmlformats.org/officeDocument/2006/relationships/hyperlink" Target="https://login.consultant.ru/link/?req=doc&amp;base=LAW&amp;n=494990" TargetMode="External"/><Relationship Id="rId157" Type="http://schemas.openxmlformats.org/officeDocument/2006/relationships/hyperlink" Target="https://login.consultant.ru/link/?req=doc&amp;base=LAW&amp;n=494990&amp;dst=2203" TargetMode="External"/><Relationship Id="rId178" Type="http://schemas.openxmlformats.org/officeDocument/2006/relationships/hyperlink" Target="https://login.consultant.ru/link/?req=doc&amp;base=LAW&amp;n=494990&amp;dst=2468" TargetMode="External"/><Relationship Id="rId61" Type="http://schemas.openxmlformats.org/officeDocument/2006/relationships/hyperlink" Target="https://login.consultant.ru/link/?req=doc&amp;base=LAW&amp;n=494990&amp;dst=1171" TargetMode="External"/><Relationship Id="rId82" Type="http://schemas.openxmlformats.org/officeDocument/2006/relationships/hyperlink" Target="https://login.consultant.ru/link/?req=doc&amp;base=LAW&amp;n=494990&amp;dst=2110" TargetMode="External"/><Relationship Id="rId152" Type="http://schemas.openxmlformats.org/officeDocument/2006/relationships/hyperlink" Target="https://login.consultant.ru/link/?req=doc&amp;base=LAW&amp;n=494454" TargetMode="External"/><Relationship Id="rId173" Type="http://schemas.openxmlformats.org/officeDocument/2006/relationships/hyperlink" Target="https://login.consultant.ru/link/?req=doc&amp;base=LAW&amp;n=494990&amp;dst=2440" TargetMode="External"/><Relationship Id="rId194" Type="http://schemas.openxmlformats.org/officeDocument/2006/relationships/hyperlink" Target="https://login.consultant.ru/link/?req=doc&amp;base=LAW&amp;n=494990&amp;dst=101344" TargetMode="External"/><Relationship Id="rId199" Type="http://schemas.openxmlformats.org/officeDocument/2006/relationships/hyperlink" Target="https://login.consultant.ru/link/?req=doc&amp;base=LAW&amp;n=494990&amp;dst=3073" TargetMode="External"/><Relationship Id="rId203" Type="http://schemas.openxmlformats.org/officeDocument/2006/relationships/hyperlink" Target="https://login.consultant.ru/link/?req=doc&amp;base=LAW&amp;n=494990" TargetMode="External"/><Relationship Id="rId208" Type="http://schemas.openxmlformats.org/officeDocument/2006/relationships/hyperlink" Target="https://login.consultant.ru/link/?req=doc&amp;base=LAW&amp;n=486433" TargetMode="External"/><Relationship Id="rId229" Type="http://schemas.openxmlformats.org/officeDocument/2006/relationships/hyperlink" Target="https://login.consultant.ru/link/?req=doc&amp;base=LAW&amp;n=495428" TargetMode="External"/><Relationship Id="rId19" Type="http://schemas.openxmlformats.org/officeDocument/2006/relationships/hyperlink" Target="https://login.consultant.ru/link/?req=doc&amp;base=LAW&amp;n=494990&amp;dst=12086" TargetMode="External"/><Relationship Id="rId224" Type="http://schemas.openxmlformats.org/officeDocument/2006/relationships/hyperlink" Target="https://login.consultant.ru/link/?req=doc&amp;base=LAW&amp;n=520108&amp;dst=5010" TargetMode="External"/><Relationship Id="rId240" Type="http://schemas.openxmlformats.org/officeDocument/2006/relationships/hyperlink" Target="https://login.consultant.ru/link/?req=doc&amp;base=LAW&amp;n=508506&amp;dst=101077" TargetMode="External"/><Relationship Id="rId245" Type="http://schemas.openxmlformats.org/officeDocument/2006/relationships/hyperlink" Target="https://login.consultant.ru/link/?req=doc&amp;base=LAW&amp;n=494990&amp;dst=170" TargetMode="External"/><Relationship Id="rId261" Type="http://schemas.openxmlformats.org/officeDocument/2006/relationships/hyperlink" Target="https://login.consultant.ru/link/?req=doc&amp;base=LAW&amp;n=494990&amp;dst=12177" TargetMode="External"/><Relationship Id="rId266" Type="http://schemas.openxmlformats.org/officeDocument/2006/relationships/hyperlink" Target="https://login.consultant.ru/link/?req=doc&amp;base=LAW&amp;n=494990&amp;dst=101459" TargetMode="External"/><Relationship Id="rId14" Type="http://schemas.openxmlformats.org/officeDocument/2006/relationships/hyperlink" Target="https://login.consultant.ru/link/?req=doc&amp;base=LAW&amp;n=495137" TargetMode="External"/><Relationship Id="rId30" Type="http://schemas.openxmlformats.org/officeDocument/2006/relationships/hyperlink" Target="https://login.consultant.ru/link/?req=doc&amp;base=LAW&amp;n=329933" TargetMode="External"/><Relationship Id="rId35" Type="http://schemas.openxmlformats.org/officeDocument/2006/relationships/hyperlink" Target="https://login.consultant.ru/link/?req=doc&amp;base=LAW&amp;n=520108&amp;dst=7271" TargetMode="External"/><Relationship Id="rId56" Type="http://schemas.openxmlformats.org/officeDocument/2006/relationships/hyperlink" Target="https://login.consultant.ru/link/?req=doc&amp;base=LAW&amp;n=500132&amp;dst=659" TargetMode="External"/><Relationship Id="rId77" Type="http://schemas.openxmlformats.org/officeDocument/2006/relationships/hyperlink" Target="https://login.consultant.ru/link/?req=doc&amp;base=LAW&amp;n=461822&amp;dst=100007" TargetMode="External"/><Relationship Id="rId100" Type="http://schemas.openxmlformats.org/officeDocument/2006/relationships/hyperlink" Target="https://login.consultant.ru/link/?req=doc&amp;base=LAW&amp;n=494990&amp;dst=2134" TargetMode="External"/><Relationship Id="rId105" Type="http://schemas.openxmlformats.org/officeDocument/2006/relationships/hyperlink" Target="https://login.consultant.ru/link/?req=doc&amp;base=LAW&amp;n=494990&amp;dst=100116" TargetMode="External"/><Relationship Id="rId126" Type="http://schemas.openxmlformats.org/officeDocument/2006/relationships/hyperlink" Target="https://login.consultant.ru/link/?req=doc&amp;base=LAW&amp;n=494990&amp;dst=12176" TargetMode="External"/><Relationship Id="rId147" Type="http://schemas.openxmlformats.org/officeDocument/2006/relationships/hyperlink" Target="https://login.consultant.ru/link/?req=doc&amp;base=LAW&amp;n=446625" TargetMode="External"/><Relationship Id="rId168" Type="http://schemas.openxmlformats.org/officeDocument/2006/relationships/hyperlink" Target="https://login.consultant.ru/link/?req=doc&amp;base=LAW&amp;n=494990&amp;dst=2766" TargetMode="External"/><Relationship Id="rId282" Type="http://schemas.openxmlformats.org/officeDocument/2006/relationships/fontTable" Target="fontTable.xml"/><Relationship Id="rId8" Type="http://schemas.openxmlformats.org/officeDocument/2006/relationships/hyperlink" Target="https://login.consultant.ru/link/?req=doc&amp;base=LAW&amp;n=403771&amp;dst=100010" TargetMode="External"/><Relationship Id="rId51" Type="http://schemas.openxmlformats.org/officeDocument/2006/relationships/hyperlink" Target="https://login.consultant.ru/link/?req=doc&amp;base=LAW&amp;n=494990&amp;dst=1171" TargetMode="External"/><Relationship Id="rId72" Type="http://schemas.openxmlformats.org/officeDocument/2006/relationships/hyperlink" Target="https://login.consultant.ru/link/?req=doc&amp;base=LAW&amp;n=153376" TargetMode="External"/><Relationship Id="rId93" Type="http://schemas.openxmlformats.org/officeDocument/2006/relationships/hyperlink" Target="https://login.consultant.ru/link/?req=doc&amp;base=LAW&amp;n=486432" TargetMode="External"/><Relationship Id="rId98" Type="http://schemas.openxmlformats.org/officeDocument/2006/relationships/hyperlink" Target="https://login.consultant.ru/link/?req=doc&amp;base=LAW&amp;n=494990&amp;dst=12218" TargetMode="External"/><Relationship Id="rId121" Type="http://schemas.openxmlformats.org/officeDocument/2006/relationships/hyperlink" Target="https://login.consultant.ru/link/?req=doc&amp;base=LAW&amp;n=494990&amp;dst=100400" TargetMode="External"/><Relationship Id="rId142" Type="http://schemas.openxmlformats.org/officeDocument/2006/relationships/hyperlink" Target="https://login.consultant.ru/link/?req=doc&amp;base=LAW&amp;n=520108&amp;dst=4989" TargetMode="External"/><Relationship Id="rId163" Type="http://schemas.openxmlformats.org/officeDocument/2006/relationships/hyperlink" Target="https://login.consultant.ru/link/?req=doc&amp;base=LAW&amp;n=479732" TargetMode="External"/><Relationship Id="rId184" Type="http://schemas.openxmlformats.org/officeDocument/2006/relationships/hyperlink" Target="https://login.consultant.ru/link/?req=doc&amp;base=LAW&amp;n=494990" TargetMode="External"/><Relationship Id="rId189" Type="http://schemas.openxmlformats.org/officeDocument/2006/relationships/hyperlink" Target="https://login.consultant.ru/link/?req=doc&amp;base=LAW&amp;n=494937" TargetMode="External"/><Relationship Id="rId219" Type="http://schemas.openxmlformats.org/officeDocument/2006/relationships/hyperlink" Target="https://login.consultant.ru/link/?req=doc&amp;base=LAW&amp;n=494990&amp;dst=2766" TargetMode="External"/><Relationship Id="rId3" Type="http://schemas.openxmlformats.org/officeDocument/2006/relationships/styles" Target="styles.xml"/><Relationship Id="rId214" Type="http://schemas.openxmlformats.org/officeDocument/2006/relationships/hyperlink" Target="https://login.consultant.ru/link/?req=doc&amp;base=LAW&amp;n=494990&amp;dst=2561" TargetMode="External"/><Relationship Id="rId230" Type="http://schemas.openxmlformats.org/officeDocument/2006/relationships/hyperlink" Target="https://login.consultant.ru/link/?req=doc&amp;base=LAW&amp;n=477916" TargetMode="External"/><Relationship Id="rId235" Type="http://schemas.openxmlformats.org/officeDocument/2006/relationships/hyperlink" Target="https://login.consultant.ru/link/?req=doc&amp;base=LAW&amp;n=494990&amp;dst=100400" TargetMode="External"/><Relationship Id="rId251" Type="http://schemas.openxmlformats.org/officeDocument/2006/relationships/hyperlink" Target="https://login.consultant.ru/link/?req=doc&amp;base=LAW&amp;n=494990&amp;dst=100400" TargetMode="External"/><Relationship Id="rId256" Type="http://schemas.openxmlformats.org/officeDocument/2006/relationships/hyperlink" Target="https://login.consultant.ru/link/?req=doc&amp;base=LAW&amp;n=494990&amp;dst=101290" TargetMode="External"/><Relationship Id="rId277" Type="http://schemas.openxmlformats.org/officeDocument/2006/relationships/hyperlink" Target="https://login.consultant.ru/link/?req=doc&amp;base=LAW&amp;n=520108&amp;dst=5018" TargetMode="External"/><Relationship Id="rId25" Type="http://schemas.openxmlformats.org/officeDocument/2006/relationships/hyperlink" Target="https://login.consultant.ru/link/?req=doc&amp;base=LAW&amp;n=494990&amp;dst=2173" TargetMode="External"/><Relationship Id="rId46" Type="http://schemas.openxmlformats.org/officeDocument/2006/relationships/hyperlink" Target="https://login.consultant.ru/link/?req=doc&amp;base=LAW&amp;n=520108&amp;dst=4436" TargetMode="External"/><Relationship Id="rId67" Type="http://schemas.openxmlformats.org/officeDocument/2006/relationships/hyperlink" Target="https://login.consultant.ru/link/?req=doc&amp;base=LAW&amp;n=330418" TargetMode="External"/><Relationship Id="rId116" Type="http://schemas.openxmlformats.org/officeDocument/2006/relationships/hyperlink" Target="https://login.consultant.ru/link/?req=doc&amp;base=LAW&amp;n=520108&amp;dst=4989" TargetMode="External"/><Relationship Id="rId137" Type="http://schemas.openxmlformats.org/officeDocument/2006/relationships/hyperlink" Target="https://login.consultant.ru/link/?req=doc&amp;base=LAW&amp;n=494990&amp;dst=1178" TargetMode="External"/><Relationship Id="rId158" Type="http://schemas.openxmlformats.org/officeDocument/2006/relationships/hyperlink" Target="https://login.consultant.ru/link/?req=doc&amp;base=LAW&amp;n=494990&amp;dst=100326" TargetMode="External"/><Relationship Id="rId272" Type="http://schemas.openxmlformats.org/officeDocument/2006/relationships/hyperlink" Target="https://login.consultant.ru/link/?req=doc&amp;base=LAW&amp;n=494990&amp;dst=101290" TargetMode="External"/><Relationship Id="rId20" Type="http://schemas.openxmlformats.org/officeDocument/2006/relationships/hyperlink" Target="https://login.consultant.ru/link/?req=doc&amp;base=LAW&amp;n=495137" TargetMode="External"/><Relationship Id="rId41" Type="http://schemas.openxmlformats.org/officeDocument/2006/relationships/hyperlink" Target="https://login.consultant.ru/link/?req=doc&amp;base=LAW&amp;n=513797&amp;dst=36" TargetMode="External"/><Relationship Id="rId62" Type="http://schemas.openxmlformats.org/officeDocument/2006/relationships/hyperlink" Target="https://login.consultant.ru/link/?req=doc&amp;base=LAW&amp;n=494990&amp;dst=101563" TargetMode="External"/><Relationship Id="rId83" Type="http://schemas.openxmlformats.org/officeDocument/2006/relationships/hyperlink" Target="https://login.consultant.ru/link/?req=doc&amp;base=LAW&amp;n=494990&amp;dst=2478" TargetMode="External"/><Relationship Id="rId88" Type="http://schemas.openxmlformats.org/officeDocument/2006/relationships/hyperlink" Target="https://login.consultant.ru/link/?req=doc&amp;base=LAW&amp;n=494990&amp;dst=2869" TargetMode="External"/><Relationship Id="rId111" Type="http://schemas.openxmlformats.org/officeDocument/2006/relationships/hyperlink" Target="https://login.consultant.ru/link/?req=doc&amp;base=LAW&amp;n=510077" TargetMode="External"/><Relationship Id="rId132" Type="http://schemas.openxmlformats.org/officeDocument/2006/relationships/hyperlink" Target="https://login.consultant.ru/link/?req=doc&amp;base=LAW&amp;n=494990&amp;dst=101290" TargetMode="External"/><Relationship Id="rId153" Type="http://schemas.openxmlformats.org/officeDocument/2006/relationships/hyperlink" Target="https://login.consultant.ru/link/?req=doc&amp;base=LAW&amp;n=494990" TargetMode="External"/><Relationship Id="rId174" Type="http://schemas.openxmlformats.org/officeDocument/2006/relationships/hyperlink" Target="https://login.consultant.ru/link/?req=doc&amp;base=LAW&amp;n=494990&amp;dst=101344" TargetMode="External"/><Relationship Id="rId179" Type="http://schemas.openxmlformats.org/officeDocument/2006/relationships/hyperlink" Target="https://login.consultant.ru/link/?req=doc&amp;base=LAW&amp;n=494990&amp;dst=101256" TargetMode="External"/><Relationship Id="rId195" Type="http://schemas.openxmlformats.org/officeDocument/2006/relationships/hyperlink" Target="https://login.consultant.ru/link/?req=doc&amp;base=LAW&amp;n=494990" TargetMode="External"/><Relationship Id="rId209" Type="http://schemas.openxmlformats.org/officeDocument/2006/relationships/hyperlink" Target="https://login.consultant.ru/link/?req=doc&amp;base=LAW&amp;n=520108&amp;dst=4996" TargetMode="External"/><Relationship Id="rId190" Type="http://schemas.openxmlformats.org/officeDocument/2006/relationships/hyperlink" Target="https://login.consultant.ru/link/?req=doc&amp;base=LAW&amp;n=486425" TargetMode="External"/><Relationship Id="rId204" Type="http://schemas.openxmlformats.org/officeDocument/2006/relationships/hyperlink" Target="https://login.consultant.ru/link/?req=doc&amp;base=LAW&amp;n=520108&amp;dst=4983" TargetMode="External"/><Relationship Id="rId220" Type="http://schemas.openxmlformats.org/officeDocument/2006/relationships/hyperlink" Target="https://login.consultant.ru/link/?req=doc&amp;base=LAW&amp;n=494990&amp;dst=2810" TargetMode="External"/><Relationship Id="rId225" Type="http://schemas.openxmlformats.org/officeDocument/2006/relationships/hyperlink" Target="https://login.consultant.ru/link/?req=doc&amp;base=LAW&amp;n=494990&amp;dst=100400" TargetMode="External"/><Relationship Id="rId241" Type="http://schemas.openxmlformats.org/officeDocument/2006/relationships/hyperlink" Target="https://login.consultant.ru/link/?req=doc&amp;base=LAW&amp;n=508506&amp;dst=101112" TargetMode="External"/><Relationship Id="rId246" Type="http://schemas.openxmlformats.org/officeDocument/2006/relationships/hyperlink" Target="https://login.consultant.ru/link/?req=doc&amp;base=LAW&amp;n=520108&amp;dst=8729" TargetMode="External"/><Relationship Id="rId267" Type="http://schemas.openxmlformats.org/officeDocument/2006/relationships/hyperlink" Target="https://login.consultant.ru/link/?req=doc&amp;base=LAW&amp;n=494990&amp;dst=100400" TargetMode="External"/><Relationship Id="rId15" Type="http://schemas.openxmlformats.org/officeDocument/2006/relationships/hyperlink" Target="https://login.consultant.ru/link/?req=doc&amp;base=LAW&amp;n=494990&amp;dst=100423" TargetMode="External"/><Relationship Id="rId36" Type="http://schemas.openxmlformats.org/officeDocument/2006/relationships/hyperlink" Target="https://login.consultant.ru/link/?req=doc&amp;base=LAW&amp;n=494990&amp;dst=1353" TargetMode="External"/><Relationship Id="rId57" Type="http://schemas.openxmlformats.org/officeDocument/2006/relationships/hyperlink" Target="https://login.consultant.ru/link/?req=doc&amp;base=LAW&amp;n=492866" TargetMode="External"/><Relationship Id="rId106" Type="http://schemas.openxmlformats.org/officeDocument/2006/relationships/hyperlink" Target="https://login.consultant.ru/link/?req=doc&amp;base=LAW&amp;n=494990&amp;dst=100334" TargetMode="External"/><Relationship Id="rId127" Type="http://schemas.openxmlformats.org/officeDocument/2006/relationships/hyperlink" Target="https://login.consultant.ru/link/?req=doc&amp;base=LAW&amp;n=494990&amp;dst=2389" TargetMode="External"/><Relationship Id="rId262" Type="http://schemas.openxmlformats.org/officeDocument/2006/relationships/hyperlink" Target="https://login.consultant.ru/link/?req=doc&amp;base=LAW&amp;n=494990&amp;dst=3064" TargetMode="External"/><Relationship Id="rId283" Type="http://schemas.openxmlformats.org/officeDocument/2006/relationships/theme" Target="theme/theme1.xml"/><Relationship Id="rId10" Type="http://schemas.openxmlformats.org/officeDocument/2006/relationships/hyperlink" Target="https://login.consultant.ru/link/?req=doc&amp;base=LAW&amp;n=494990&amp;dst=100466" TargetMode="External"/><Relationship Id="rId31" Type="http://schemas.openxmlformats.org/officeDocument/2006/relationships/hyperlink" Target="https://login.consultant.ru/link/?req=doc&amp;base=LAW&amp;n=329685" TargetMode="External"/><Relationship Id="rId52" Type="http://schemas.openxmlformats.org/officeDocument/2006/relationships/hyperlink" Target="https://login.consultant.ru/link/?req=doc&amp;base=LAW&amp;n=520108&amp;dst=7269" TargetMode="External"/><Relationship Id="rId73" Type="http://schemas.openxmlformats.org/officeDocument/2006/relationships/hyperlink" Target="https://login.consultant.ru/link/?req=doc&amp;base=LAW&amp;n=341208" TargetMode="External"/><Relationship Id="rId78" Type="http://schemas.openxmlformats.org/officeDocument/2006/relationships/hyperlink" Target="https://login.consultant.ru/link/?req=doc&amp;base=LAW&amp;n=278273" TargetMode="External"/><Relationship Id="rId94" Type="http://schemas.openxmlformats.org/officeDocument/2006/relationships/hyperlink" Target="https://login.consultant.ru/link/?req=doc&amp;base=LAW&amp;n=492872" TargetMode="External"/><Relationship Id="rId99" Type="http://schemas.openxmlformats.org/officeDocument/2006/relationships/hyperlink" Target="https://login.consultant.ru/link/?req=doc&amp;base=LAW&amp;n=494990&amp;dst=12219" TargetMode="External"/><Relationship Id="rId101" Type="http://schemas.openxmlformats.org/officeDocument/2006/relationships/hyperlink" Target="https://login.consultant.ru/link/?req=doc&amp;base=LAW&amp;n=494990&amp;dst=100122" TargetMode="External"/><Relationship Id="rId122" Type="http://schemas.openxmlformats.org/officeDocument/2006/relationships/hyperlink" Target="https://login.consultant.ru/link/?req=doc&amp;base=LAW&amp;n=494990&amp;dst=2278" TargetMode="External"/><Relationship Id="rId143" Type="http://schemas.openxmlformats.org/officeDocument/2006/relationships/hyperlink" Target="https://login.consultant.ru/link/?req=doc&amp;base=LAW&amp;n=494990&amp;dst=100326" TargetMode="External"/><Relationship Id="rId148" Type="http://schemas.openxmlformats.org/officeDocument/2006/relationships/hyperlink" Target="https://login.consultant.ru/link/?req=doc&amp;base=LAW&amp;n=444434" TargetMode="External"/><Relationship Id="rId164" Type="http://schemas.openxmlformats.org/officeDocument/2006/relationships/hyperlink" Target="https://login.consultant.ru/link/?req=doc&amp;base=LAW&amp;n=494990&amp;dst=100400" TargetMode="External"/><Relationship Id="rId169" Type="http://schemas.openxmlformats.org/officeDocument/2006/relationships/hyperlink" Target="https://login.consultant.ru/link/?req=doc&amp;base=LAW&amp;n=494990&amp;dst=101256" TargetMode="External"/><Relationship Id="rId185" Type="http://schemas.openxmlformats.org/officeDocument/2006/relationships/hyperlink" Target="https://login.consultant.ru/link/?req=doc&amp;base=LAW&amp;n=494990&amp;dst=101256" TargetMode="External"/><Relationship Id="rId4" Type="http://schemas.openxmlformats.org/officeDocument/2006/relationships/settings" Target="settings.xml"/><Relationship Id="rId9" Type="http://schemas.openxmlformats.org/officeDocument/2006/relationships/hyperlink" Target="https://login.consultant.ru/link/?req=doc&amp;base=LAW&amp;n=494990" TargetMode="External"/><Relationship Id="rId180" Type="http://schemas.openxmlformats.org/officeDocument/2006/relationships/hyperlink" Target="https://login.consultant.ru/link/?req=doc&amp;base=LAW&amp;n=385583" TargetMode="External"/><Relationship Id="rId210" Type="http://schemas.openxmlformats.org/officeDocument/2006/relationships/hyperlink" Target="https://login.consultant.ru/link/?req=doc&amp;base=LAW&amp;n=520108&amp;dst=4996" TargetMode="External"/><Relationship Id="rId215" Type="http://schemas.openxmlformats.org/officeDocument/2006/relationships/hyperlink" Target="https://login.consultant.ru/link/?req=doc&amp;base=LAW&amp;n=494990&amp;dst=2601" TargetMode="External"/><Relationship Id="rId236" Type="http://schemas.openxmlformats.org/officeDocument/2006/relationships/hyperlink" Target="https://login.consultant.ru/link/?req=doc&amp;base=LAW&amp;n=494990&amp;dst=101309" TargetMode="External"/><Relationship Id="rId257" Type="http://schemas.openxmlformats.org/officeDocument/2006/relationships/hyperlink" Target="https://login.consultant.ru/link/?req=doc&amp;base=LAW&amp;n=520108&amp;dst=8729" TargetMode="External"/><Relationship Id="rId278" Type="http://schemas.openxmlformats.org/officeDocument/2006/relationships/header" Target="header1.xml"/><Relationship Id="rId26" Type="http://schemas.openxmlformats.org/officeDocument/2006/relationships/hyperlink" Target="https://login.consultant.ru/link/?req=doc&amp;base=LAW&amp;n=494990&amp;dst=100173" TargetMode="External"/><Relationship Id="rId231" Type="http://schemas.openxmlformats.org/officeDocument/2006/relationships/hyperlink" Target="https://login.consultant.ru/link/?req=doc&amp;base=LAW&amp;n=494990" TargetMode="External"/><Relationship Id="rId252" Type="http://schemas.openxmlformats.org/officeDocument/2006/relationships/hyperlink" Target="https://login.consultant.ru/link/?req=doc&amp;base=LAW&amp;n=494990&amp;dst=101290" TargetMode="External"/><Relationship Id="rId273" Type="http://schemas.openxmlformats.org/officeDocument/2006/relationships/hyperlink" Target="https://login.consultant.ru/link/?req=doc&amp;base=LAW&amp;n=494990&amp;dst=101344" TargetMode="External"/><Relationship Id="rId47" Type="http://schemas.openxmlformats.org/officeDocument/2006/relationships/hyperlink" Target="https://login.consultant.ru/link/?req=doc&amp;base=LAW&amp;n=520154&amp;dst=103123" TargetMode="External"/><Relationship Id="rId68" Type="http://schemas.openxmlformats.org/officeDocument/2006/relationships/hyperlink" Target="https://login.consultant.ru/link/?req=doc&amp;base=LAW&amp;n=330420" TargetMode="External"/><Relationship Id="rId89" Type="http://schemas.openxmlformats.org/officeDocument/2006/relationships/hyperlink" Target="https://login.consultant.ru/link/?req=doc&amp;base=LAW&amp;n=494990&amp;dst=12218" TargetMode="External"/><Relationship Id="rId112" Type="http://schemas.openxmlformats.org/officeDocument/2006/relationships/hyperlink" Target="https://login.consultant.ru/link/?req=doc&amp;base=LAW&amp;n=494990&amp;dst=100334" TargetMode="External"/><Relationship Id="rId133" Type="http://schemas.openxmlformats.org/officeDocument/2006/relationships/hyperlink" Target="https://login.consultant.ru/link/?req=doc&amp;base=LAW&amp;n=494990&amp;dst=101344" TargetMode="External"/><Relationship Id="rId154" Type="http://schemas.openxmlformats.org/officeDocument/2006/relationships/hyperlink" Target="https://login.consultant.ru/link/?req=doc&amp;base=LAW&amp;n=494990&amp;dst=2240" TargetMode="External"/><Relationship Id="rId175" Type="http://schemas.openxmlformats.org/officeDocument/2006/relationships/hyperlink" Target="https://login.consultant.ru/link/?req=doc&amp;base=LAW&amp;n=520175&amp;dst=5012" TargetMode="External"/><Relationship Id="rId196" Type="http://schemas.openxmlformats.org/officeDocument/2006/relationships/hyperlink" Target="https://login.consultant.ru/link/?req=doc&amp;base=LAW&amp;n=494990" TargetMode="External"/><Relationship Id="rId200" Type="http://schemas.openxmlformats.org/officeDocument/2006/relationships/hyperlink" Target="https://login.consultant.ru/link/?req=doc&amp;base=LAW&amp;n=494990&amp;dst=101548" TargetMode="External"/><Relationship Id="rId16" Type="http://schemas.openxmlformats.org/officeDocument/2006/relationships/hyperlink" Target="https://login.consultant.ru/link/?req=doc&amp;base=LAW&amp;n=494990&amp;dst=100467" TargetMode="External"/><Relationship Id="rId221" Type="http://schemas.openxmlformats.org/officeDocument/2006/relationships/hyperlink" Target="https://login.consultant.ru/link/?req=doc&amp;base=LAW&amp;n=494990&amp;dst=2869" TargetMode="External"/><Relationship Id="rId242" Type="http://schemas.openxmlformats.org/officeDocument/2006/relationships/hyperlink" Target="https://login.consultant.ru/link/?req=doc&amp;base=LAW&amp;n=508506&amp;dst=101336" TargetMode="External"/><Relationship Id="rId263" Type="http://schemas.openxmlformats.org/officeDocument/2006/relationships/hyperlink" Target="https://login.consultant.ru/link/?req=doc&amp;base=LAW&amp;n=480086" TargetMode="External"/><Relationship Id="rId37" Type="http://schemas.openxmlformats.org/officeDocument/2006/relationships/hyperlink" Target="https://login.consultant.ru/link/?req=doc&amp;base=LAW&amp;n=494990&amp;dst=100256" TargetMode="External"/><Relationship Id="rId58" Type="http://schemas.openxmlformats.org/officeDocument/2006/relationships/hyperlink" Target="https://login.consultant.ru/link/?req=doc&amp;base=LAW&amp;n=421799" TargetMode="External"/><Relationship Id="rId79" Type="http://schemas.openxmlformats.org/officeDocument/2006/relationships/hyperlink" Target="https://login.consultant.ru/link/?req=doc&amp;base=LAW&amp;n=483052" TargetMode="External"/><Relationship Id="rId102" Type="http://schemas.openxmlformats.org/officeDocument/2006/relationships/hyperlink" Target="https://login.consultant.ru/link/?req=doc&amp;base=LAW&amp;n=483052" TargetMode="External"/><Relationship Id="rId123" Type="http://schemas.openxmlformats.org/officeDocument/2006/relationships/hyperlink" Target="https://login.consultant.ru/link/?req=doc&amp;base=LAW&amp;n=494990&amp;dst=2389" TargetMode="External"/><Relationship Id="rId144" Type="http://schemas.openxmlformats.org/officeDocument/2006/relationships/hyperlink" Target="https://login.consultant.ru/link/?req=doc&amp;base=LAW&amp;n=494990&amp;dst=100400" TargetMode="External"/><Relationship Id="rId90" Type="http://schemas.openxmlformats.org/officeDocument/2006/relationships/hyperlink" Target="https://login.consultant.ru/link/?req=doc&amp;base=LAW&amp;n=494990&amp;dst=12219" TargetMode="External"/><Relationship Id="rId165" Type="http://schemas.openxmlformats.org/officeDocument/2006/relationships/hyperlink" Target="https://login.consultant.ru/link/?req=doc&amp;base=LAW&amp;n=520108&amp;dst=5037" TargetMode="External"/><Relationship Id="rId186" Type="http://schemas.openxmlformats.org/officeDocument/2006/relationships/hyperlink" Target="https://login.consultant.ru/link/?req=doc&amp;base=LAW&amp;n=520108&amp;dst=5018" TargetMode="External"/><Relationship Id="rId211" Type="http://schemas.openxmlformats.org/officeDocument/2006/relationships/hyperlink" Target="https://login.consultant.ru/link/?req=doc&amp;base=LAW&amp;n=494990&amp;dst=100334" TargetMode="External"/><Relationship Id="rId232" Type="http://schemas.openxmlformats.org/officeDocument/2006/relationships/hyperlink" Target="https://login.consultant.ru/link/?req=doc&amp;base=LAW&amp;n=494990" TargetMode="External"/><Relationship Id="rId253" Type="http://schemas.openxmlformats.org/officeDocument/2006/relationships/hyperlink" Target="https://login.consultant.ru/link/?req=doc&amp;base=LAW&amp;n=26303&amp;dst=100168" TargetMode="External"/><Relationship Id="rId274" Type="http://schemas.openxmlformats.org/officeDocument/2006/relationships/hyperlink" Target="https://login.consultant.ru/link/?req=doc&amp;base=LAW&amp;n=331074" TargetMode="External"/><Relationship Id="rId27" Type="http://schemas.openxmlformats.org/officeDocument/2006/relationships/hyperlink" Target="https://login.consultant.ru/link/?req=doc&amp;base=LAW&amp;n=507884" TargetMode="External"/><Relationship Id="rId48" Type="http://schemas.openxmlformats.org/officeDocument/2006/relationships/hyperlink" Target="https://login.consultant.ru/link/?req=doc&amp;base=LAW&amp;n=494990&amp;dst=100163" TargetMode="External"/><Relationship Id="rId69" Type="http://schemas.openxmlformats.org/officeDocument/2006/relationships/hyperlink" Target="https://login.consultant.ru/link/?req=doc&amp;base=LAW&amp;n=328172" TargetMode="External"/><Relationship Id="rId113" Type="http://schemas.openxmlformats.org/officeDocument/2006/relationships/hyperlink" Target="https://login.consultant.ru/link/?req=doc&amp;base=LAW&amp;n=494990&amp;dst=100116" TargetMode="External"/><Relationship Id="rId134" Type="http://schemas.openxmlformats.org/officeDocument/2006/relationships/hyperlink" Target="https://login.consultant.ru/link/?req=doc&amp;base=LAW&amp;n=494990&amp;dst=101563" TargetMode="External"/><Relationship Id="rId80" Type="http://schemas.openxmlformats.org/officeDocument/2006/relationships/hyperlink" Target="https://login.consultant.ru/link/?req=doc&amp;base=LAW&amp;n=494990&amp;dst=100122" TargetMode="External"/><Relationship Id="rId155" Type="http://schemas.openxmlformats.org/officeDocument/2006/relationships/hyperlink" Target="https://login.consultant.ru/link/?req=doc&amp;base=LAW&amp;n=494990&amp;dst=100310" TargetMode="External"/><Relationship Id="rId176" Type="http://schemas.openxmlformats.org/officeDocument/2006/relationships/hyperlink" Target="https://login.consultant.ru/link/?req=doc&amp;base=LAW&amp;n=494937" TargetMode="External"/><Relationship Id="rId197" Type="http://schemas.openxmlformats.org/officeDocument/2006/relationships/hyperlink" Target="https://login.consultant.ru/link/?req=doc&amp;base=LAW&amp;n=494990&amp;dst=100310" TargetMode="External"/><Relationship Id="rId201" Type="http://schemas.openxmlformats.org/officeDocument/2006/relationships/hyperlink" Target="https://login.consultant.ru/link/?req=doc&amp;base=LAW&amp;n=494990" TargetMode="External"/><Relationship Id="rId222" Type="http://schemas.openxmlformats.org/officeDocument/2006/relationships/hyperlink" Target="https://login.consultant.ru/link/?req=doc&amp;base=LAW&amp;n=494990&amp;dst=101256" TargetMode="External"/><Relationship Id="rId243" Type="http://schemas.openxmlformats.org/officeDocument/2006/relationships/hyperlink" Target="https://login.consultant.ru/link/?req=doc&amp;base=LAW&amp;n=508506&amp;dst=101339" TargetMode="External"/><Relationship Id="rId264" Type="http://schemas.openxmlformats.org/officeDocument/2006/relationships/hyperlink" Target="https://login.consultant.ru/link/?req=doc&amp;base=LAW&amp;n=513804" TargetMode="External"/><Relationship Id="rId17" Type="http://schemas.openxmlformats.org/officeDocument/2006/relationships/hyperlink" Target="https://login.consultant.ru/link/?req=doc&amp;base=LAW&amp;n=494990&amp;dst=12080" TargetMode="External"/><Relationship Id="rId38" Type="http://schemas.openxmlformats.org/officeDocument/2006/relationships/hyperlink" Target="https://login.consultant.ru/link/?req=doc&amp;base=LAW&amp;n=513797" TargetMode="External"/><Relationship Id="rId59" Type="http://schemas.openxmlformats.org/officeDocument/2006/relationships/hyperlink" Target="https://login.consultant.ru/link/?req=doc&amp;base=LAW&amp;n=520108&amp;dst=4991" TargetMode="External"/><Relationship Id="rId103" Type="http://schemas.openxmlformats.org/officeDocument/2006/relationships/hyperlink" Target="https://login.consultant.ru/link/?req=doc&amp;base=LAW&amp;n=520108&amp;dst=8723" TargetMode="External"/><Relationship Id="rId124" Type="http://schemas.openxmlformats.org/officeDocument/2006/relationships/hyperlink" Target="https://login.consultant.ru/link/?req=doc&amp;base=LAW&amp;n=494990&amp;dst=2601" TargetMode="External"/><Relationship Id="rId70" Type="http://schemas.openxmlformats.org/officeDocument/2006/relationships/hyperlink" Target="https://login.consultant.ru/link/?req=doc&amp;base=LAW&amp;n=352217" TargetMode="External"/><Relationship Id="rId91" Type="http://schemas.openxmlformats.org/officeDocument/2006/relationships/hyperlink" Target="https://login.consultant.ru/link/?req=doc&amp;base=LAW&amp;n=494990&amp;dst=12032" TargetMode="External"/><Relationship Id="rId145" Type="http://schemas.openxmlformats.org/officeDocument/2006/relationships/hyperlink" Target="https://login.consultant.ru/link/?req=doc&amp;base=LAW&amp;n=430961" TargetMode="External"/><Relationship Id="rId166" Type="http://schemas.openxmlformats.org/officeDocument/2006/relationships/hyperlink" Target="https://login.consultant.ru/link/?req=doc&amp;base=LAW&amp;n=494990&amp;dst=2619" TargetMode="External"/><Relationship Id="rId187" Type="http://schemas.openxmlformats.org/officeDocument/2006/relationships/hyperlink" Target="https://login.consultant.ru/link/?req=doc&amp;base=LAW&amp;n=494990&amp;dst=2389"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494990&amp;dst=100437" TargetMode="External"/><Relationship Id="rId233" Type="http://schemas.openxmlformats.org/officeDocument/2006/relationships/hyperlink" Target="https://login.consultant.ru/link/?req=doc&amp;base=LAW&amp;n=520108&amp;dst=8729" TargetMode="External"/><Relationship Id="rId254" Type="http://schemas.openxmlformats.org/officeDocument/2006/relationships/hyperlink" Target="https://login.consultant.ru/link/?req=doc&amp;base=LAW&amp;n=520108&amp;dst=8729" TargetMode="External"/><Relationship Id="rId28" Type="http://schemas.openxmlformats.org/officeDocument/2006/relationships/hyperlink" Target="https://login.consultant.ru/link/?req=doc&amp;base=LAW&amp;n=329684" TargetMode="External"/><Relationship Id="rId49" Type="http://schemas.openxmlformats.org/officeDocument/2006/relationships/hyperlink" Target="https://login.consultant.ru/link/?req=doc&amp;base=LAW&amp;n=494990&amp;dst=1171" TargetMode="External"/><Relationship Id="rId114" Type="http://schemas.openxmlformats.org/officeDocument/2006/relationships/hyperlink" Target="https://login.consultant.ru/link/?req=doc&amp;base=LAW&amp;n=494990" TargetMode="External"/><Relationship Id="rId275" Type="http://schemas.openxmlformats.org/officeDocument/2006/relationships/hyperlink" Target="https://login.consultant.ru/link/?req=doc&amp;base=LAW&amp;n=494990&amp;dst=101497" TargetMode="External"/><Relationship Id="rId60" Type="http://schemas.openxmlformats.org/officeDocument/2006/relationships/hyperlink" Target="https://login.consultant.ru/link/?req=doc&amp;base=LAW&amp;n=494990&amp;dst=100163" TargetMode="External"/><Relationship Id="rId81" Type="http://schemas.openxmlformats.org/officeDocument/2006/relationships/hyperlink" Target="https://login.consultant.ru/link/?req=doc&amp;base=LAW&amp;n=494990&amp;dst=100163" TargetMode="External"/><Relationship Id="rId135" Type="http://schemas.openxmlformats.org/officeDocument/2006/relationships/hyperlink" Target="https://login.consultant.ru/link/?req=doc&amp;base=LAW&amp;n=456872" TargetMode="External"/><Relationship Id="rId156" Type="http://schemas.openxmlformats.org/officeDocument/2006/relationships/hyperlink" Target="https://login.consultant.ru/link/?req=doc&amp;base=LAW&amp;n=494990&amp;dst=2199" TargetMode="External"/><Relationship Id="rId177" Type="http://schemas.openxmlformats.org/officeDocument/2006/relationships/hyperlink" Target="https://login.consultant.ru/link/?req=doc&amp;base=LAW&amp;n=498694" TargetMode="External"/><Relationship Id="rId198" Type="http://schemas.openxmlformats.org/officeDocument/2006/relationships/hyperlink" Target="https://login.consultant.ru/link/?req=doc&amp;base=LAW&amp;n=494990&amp;dst=100334" TargetMode="External"/><Relationship Id="rId202" Type="http://schemas.openxmlformats.org/officeDocument/2006/relationships/hyperlink" Target="https://login.consultant.ru/link/?req=doc&amp;base=LAW&amp;n=494990" TargetMode="External"/><Relationship Id="rId223" Type="http://schemas.openxmlformats.org/officeDocument/2006/relationships/hyperlink" Target="https://login.consultant.ru/link/?req=doc&amp;base=LAW&amp;n=494990&amp;dst=308" TargetMode="External"/><Relationship Id="rId244" Type="http://schemas.openxmlformats.org/officeDocument/2006/relationships/hyperlink" Target="https://login.consultant.ru/link/?req=doc&amp;base=LAW&amp;n=494990&amp;dst=1013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86FD-2868-4105-B2B2-54300EBE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38</Pages>
  <Words>13382</Words>
  <Characters>76281</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СЧЕТНАЯ ПАЛАТА РОССИЙСКОЙ ФЕДЕРАЦИИ</vt:lpstr>
    </vt:vector>
  </TitlesOfParts>
  <Company/>
  <LinksUpToDate>false</LinksUpToDate>
  <CharactersWithSpaces>89485</CharactersWithSpaces>
  <SharedDoc>false</SharedDoc>
  <HLinks>
    <vt:vector size="294" baseType="variant">
      <vt:variant>
        <vt:i4>2883683</vt:i4>
      </vt:variant>
      <vt:variant>
        <vt:i4>144</vt:i4>
      </vt:variant>
      <vt:variant>
        <vt:i4>0</vt:i4>
      </vt:variant>
      <vt:variant>
        <vt:i4>5</vt:i4>
      </vt:variant>
      <vt:variant>
        <vt:lpwstr>consultantplus://offline/ref=29E93F966F35823C9303AF20794AF93C3D8D0FC6D8C769CC5CA914C8E122585E4AD78B37E7176825nADFM</vt:lpwstr>
      </vt:variant>
      <vt:variant>
        <vt:lpwstr/>
      </vt:variant>
      <vt:variant>
        <vt:i4>2883645</vt:i4>
      </vt:variant>
      <vt:variant>
        <vt:i4>141</vt:i4>
      </vt:variant>
      <vt:variant>
        <vt:i4>0</vt:i4>
      </vt:variant>
      <vt:variant>
        <vt:i4>5</vt:i4>
      </vt:variant>
      <vt:variant>
        <vt:lpwstr>consultantplus://offline/ref=29E93F966F35823C9303AF20794AF93C3D8D0FC6D8C769CC5CA914C8E122585E4AD78B37E7166F23nADAM</vt:lpwstr>
      </vt:variant>
      <vt:variant>
        <vt:lpwstr/>
      </vt:variant>
      <vt:variant>
        <vt:i4>2883641</vt:i4>
      </vt:variant>
      <vt:variant>
        <vt:i4>138</vt:i4>
      </vt:variant>
      <vt:variant>
        <vt:i4>0</vt:i4>
      </vt:variant>
      <vt:variant>
        <vt:i4>5</vt:i4>
      </vt:variant>
      <vt:variant>
        <vt:lpwstr>consultantplus://offline/ref=29E93F966F35823C9303AF20794AF93C3D8D0FC6D8C769CC5CA914C8E122585E4AD78B37E7166E2BnAD7M</vt:lpwstr>
      </vt:variant>
      <vt:variant>
        <vt:lpwstr/>
      </vt:variant>
      <vt:variant>
        <vt:i4>2883643</vt:i4>
      </vt:variant>
      <vt:variant>
        <vt:i4>135</vt:i4>
      </vt:variant>
      <vt:variant>
        <vt:i4>0</vt:i4>
      </vt:variant>
      <vt:variant>
        <vt:i4>5</vt:i4>
      </vt:variant>
      <vt:variant>
        <vt:lpwstr>consultantplus://offline/ref=29E93F966F35823C9303AF20794AF93C3D8D0FC6D8C769CC5CA914C8E122585E4AD78B37E7166E23nADDM</vt:lpwstr>
      </vt:variant>
      <vt:variant>
        <vt:lpwstr/>
      </vt:variant>
      <vt:variant>
        <vt:i4>2883636</vt:i4>
      </vt:variant>
      <vt:variant>
        <vt:i4>132</vt:i4>
      </vt:variant>
      <vt:variant>
        <vt:i4>0</vt:i4>
      </vt:variant>
      <vt:variant>
        <vt:i4>5</vt:i4>
      </vt:variant>
      <vt:variant>
        <vt:lpwstr>consultantplus://offline/ref=29E93F966F35823C9303AF20794AF93C3D8D0FC6D8C769CC5CA914C8E122585E4AD78B37E716692AnADEM</vt:lpwstr>
      </vt:variant>
      <vt:variant>
        <vt:lpwstr/>
      </vt:variant>
      <vt:variant>
        <vt:i4>2883646</vt:i4>
      </vt:variant>
      <vt:variant>
        <vt:i4>129</vt:i4>
      </vt:variant>
      <vt:variant>
        <vt:i4>0</vt:i4>
      </vt:variant>
      <vt:variant>
        <vt:i4>5</vt:i4>
      </vt:variant>
      <vt:variant>
        <vt:lpwstr>consultantplus://offline/ref=29E93F966F35823C9303AF20794AF93C3D8D0FC6D8C769CC5CA914C8E122585E4AD78B37E7166926nAD8M</vt:lpwstr>
      </vt:variant>
      <vt:variant>
        <vt:lpwstr/>
      </vt:variant>
      <vt:variant>
        <vt:i4>2883641</vt:i4>
      </vt:variant>
      <vt:variant>
        <vt:i4>126</vt:i4>
      </vt:variant>
      <vt:variant>
        <vt:i4>0</vt:i4>
      </vt:variant>
      <vt:variant>
        <vt:i4>5</vt:i4>
      </vt:variant>
      <vt:variant>
        <vt:lpwstr>consultantplus://offline/ref=29E93F966F35823C9303AF20794AF93C3D8D0FC6D8C769CC5CA914C8E122585E4AD78B37E7176F23nADDM</vt:lpwstr>
      </vt:variant>
      <vt:variant>
        <vt:lpwstr/>
      </vt:variant>
      <vt:variant>
        <vt:i4>2883689</vt:i4>
      </vt:variant>
      <vt:variant>
        <vt:i4>123</vt:i4>
      </vt:variant>
      <vt:variant>
        <vt:i4>0</vt:i4>
      </vt:variant>
      <vt:variant>
        <vt:i4>5</vt:i4>
      </vt:variant>
      <vt:variant>
        <vt:lpwstr>consultantplus://offline/ref=29E93F966F35823C9303AF20794AF93C3D8D0FC6D8C769CC5CA914C8E122585E4AD78B37E717682AnAD8M</vt:lpwstr>
      </vt:variant>
      <vt:variant>
        <vt:lpwstr/>
      </vt:variant>
      <vt:variant>
        <vt:i4>2883636</vt:i4>
      </vt:variant>
      <vt:variant>
        <vt:i4>120</vt:i4>
      </vt:variant>
      <vt:variant>
        <vt:i4>0</vt:i4>
      </vt:variant>
      <vt:variant>
        <vt:i4>5</vt:i4>
      </vt:variant>
      <vt:variant>
        <vt:lpwstr>consultantplus://offline/ref=29E93F966F35823C9303AF20794AF93C3D8D0FC6D8C769CC5CA914C8E122585E4AD78B37E7176823nAD7M</vt:lpwstr>
      </vt:variant>
      <vt:variant>
        <vt:lpwstr/>
      </vt:variant>
      <vt:variant>
        <vt:i4>2883690</vt:i4>
      </vt:variant>
      <vt:variant>
        <vt:i4>117</vt:i4>
      </vt:variant>
      <vt:variant>
        <vt:i4>0</vt:i4>
      </vt:variant>
      <vt:variant>
        <vt:i4>5</vt:i4>
      </vt:variant>
      <vt:variant>
        <vt:lpwstr>consultantplus://offline/ref=29E93F966F35823C9303AF20794AF93C3D8D0FC6D8C769CC5CA914C8E122585E4AD78B37E7176B2BnADBM</vt:lpwstr>
      </vt:variant>
      <vt:variant>
        <vt:lpwstr/>
      </vt:variant>
      <vt:variant>
        <vt:i4>2883642</vt:i4>
      </vt:variant>
      <vt:variant>
        <vt:i4>114</vt:i4>
      </vt:variant>
      <vt:variant>
        <vt:i4>0</vt:i4>
      </vt:variant>
      <vt:variant>
        <vt:i4>5</vt:i4>
      </vt:variant>
      <vt:variant>
        <vt:lpwstr>consultantplus://offline/ref=29E93F966F35823C9303AF20794AF93C3D8D0FC6D8C769CC5CA914C8E122585E4AD78B37E7176A25nADFM</vt:lpwstr>
      </vt:variant>
      <vt:variant>
        <vt:lpwstr/>
      </vt:variant>
      <vt:variant>
        <vt:i4>2883688</vt:i4>
      </vt:variant>
      <vt:variant>
        <vt:i4>111</vt:i4>
      </vt:variant>
      <vt:variant>
        <vt:i4>0</vt:i4>
      </vt:variant>
      <vt:variant>
        <vt:i4>5</vt:i4>
      </vt:variant>
      <vt:variant>
        <vt:lpwstr>consultantplus://offline/ref=29E93F966F35823C9303AF20794AF93C3D8D0FC6D8C769CC5CA914C8E122585E4AD78B37E7176A26nAD7M</vt:lpwstr>
      </vt:variant>
      <vt:variant>
        <vt:lpwstr/>
      </vt:variant>
      <vt:variant>
        <vt:i4>2883686</vt:i4>
      </vt:variant>
      <vt:variant>
        <vt:i4>108</vt:i4>
      </vt:variant>
      <vt:variant>
        <vt:i4>0</vt:i4>
      </vt:variant>
      <vt:variant>
        <vt:i4>5</vt:i4>
      </vt:variant>
      <vt:variant>
        <vt:lpwstr>consultantplus://offline/ref=29E93F966F35823C9303AF20794AF93C3D8D0FC6D8C769CC5CA914C8E122585E4AD78B37E7176A27nAD8M</vt:lpwstr>
      </vt:variant>
      <vt:variant>
        <vt:lpwstr/>
      </vt:variant>
      <vt:variant>
        <vt:i4>2883693</vt:i4>
      </vt:variant>
      <vt:variant>
        <vt:i4>105</vt:i4>
      </vt:variant>
      <vt:variant>
        <vt:i4>0</vt:i4>
      </vt:variant>
      <vt:variant>
        <vt:i4>5</vt:i4>
      </vt:variant>
      <vt:variant>
        <vt:lpwstr>consultantplus://offline/ref=29E93F966F35823C9303AF20794AF93C3D8D0FC6D8C769CC5CA914C8E122585E4AD78B37E7176E26nAD6M</vt:lpwstr>
      </vt:variant>
      <vt:variant>
        <vt:lpwstr/>
      </vt:variant>
      <vt:variant>
        <vt:i4>2883692</vt:i4>
      </vt:variant>
      <vt:variant>
        <vt:i4>102</vt:i4>
      </vt:variant>
      <vt:variant>
        <vt:i4>0</vt:i4>
      </vt:variant>
      <vt:variant>
        <vt:i4>5</vt:i4>
      </vt:variant>
      <vt:variant>
        <vt:lpwstr>consultantplus://offline/ref=29E93F966F35823C9303AF20794AF93C3D8D0FC6D8C769CC5CA914C8E122585E4AD78B37E7176E26nAD7M</vt:lpwstr>
      </vt:variant>
      <vt:variant>
        <vt:lpwstr/>
      </vt:variant>
      <vt:variant>
        <vt:i4>2883640</vt:i4>
      </vt:variant>
      <vt:variant>
        <vt:i4>99</vt:i4>
      </vt:variant>
      <vt:variant>
        <vt:i4>0</vt:i4>
      </vt:variant>
      <vt:variant>
        <vt:i4>5</vt:i4>
      </vt:variant>
      <vt:variant>
        <vt:lpwstr>consultantplus://offline/ref=29E93F966F35823C9303AF20794AF93C3D8D0FC6D8C769CC5CA914C8E122585E4AD78B37E7166D23nADFM</vt:lpwstr>
      </vt:variant>
      <vt:variant>
        <vt:lpwstr/>
      </vt:variant>
      <vt:variant>
        <vt:i4>2883633</vt:i4>
      </vt:variant>
      <vt:variant>
        <vt:i4>96</vt:i4>
      </vt:variant>
      <vt:variant>
        <vt:i4>0</vt:i4>
      </vt:variant>
      <vt:variant>
        <vt:i4>5</vt:i4>
      </vt:variant>
      <vt:variant>
        <vt:lpwstr>consultantplus://offline/ref=29E93F966F35823C9303AF20794AF93C3D8D0FC6D8C769CC5CA914C8E122585E4AD78B37E7176826nAD7M</vt:lpwstr>
      </vt:variant>
      <vt:variant>
        <vt:lpwstr/>
      </vt:variant>
      <vt:variant>
        <vt:i4>2883646</vt:i4>
      </vt:variant>
      <vt:variant>
        <vt:i4>93</vt:i4>
      </vt:variant>
      <vt:variant>
        <vt:i4>0</vt:i4>
      </vt:variant>
      <vt:variant>
        <vt:i4>5</vt:i4>
      </vt:variant>
      <vt:variant>
        <vt:lpwstr>consultantplus://offline/ref=29E93F966F35823C9303AF20794AF93C3D8D0FC6D8C769CC5CA914C8E122585E4AD78B37E7176826nAD8M</vt:lpwstr>
      </vt:variant>
      <vt:variant>
        <vt:lpwstr/>
      </vt:variant>
      <vt:variant>
        <vt:i4>2883642</vt:i4>
      </vt:variant>
      <vt:variant>
        <vt:i4>90</vt:i4>
      </vt:variant>
      <vt:variant>
        <vt:i4>0</vt:i4>
      </vt:variant>
      <vt:variant>
        <vt:i4>5</vt:i4>
      </vt:variant>
      <vt:variant>
        <vt:lpwstr>consultantplus://offline/ref=29E93F966F35823C9303AF20794AF93C3D8D0FC6D8C769CC5CA914C8E122585E4AD78B37E7176822nAD8M</vt:lpwstr>
      </vt:variant>
      <vt:variant>
        <vt:lpwstr/>
      </vt:variant>
      <vt:variant>
        <vt:i4>2883637</vt:i4>
      </vt:variant>
      <vt:variant>
        <vt:i4>87</vt:i4>
      </vt:variant>
      <vt:variant>
        <vt:i4>0</vt:i4>
      </vt:variant>
      <vt:variant>
        <vt:i4>5</vt:i4>
      </vt:variant>
      <vt:variant>
        <vt:lpwstr>consultantplus://offline/ref=29E93F966F35823C9303AF20794AF93C3D8D0FC6D8C769CC5CA914C8E122585E4AD78B37E7176823nAD6M</vt:lpwstr>
      </vt:variant>
      <vt:variant>
        <vt:lpwstr/>
      </vt:variant>
      <vt:variant>
        <vt:i4>2883643</vt:i4>
      </vt:variant>
      <vt:variant>
        <vt:i4>84</vt:i4>
      </vt:variant>
      <vt:variant>
        <vt:i4>0</vt:i4>
      </vt:variant>
      <vt:variant>
        <vt:i4>5</vt:i4>
      </vt:variant>
      <vt:variant>
        <vt:lpwstr>consultantplus://offline/ref=29E93F966F35823C9303AF20794AF93C3D8D0FC6D8C769CC5CA914C8E122585E4AD78B37E7176823nAD8M</vt:lpwstr>
      </vt:variant>
      <vt:variant>
        <vt:lpwstr/>
      </vt:variant>
      <vt:variant>
        <vt:i4>2883693</vt:i4>
      </vt:variant>
      <vt:variant>
        <vt:i4>81</vt:i4>
      </vt:variant>
      <vt:variant>
        <vt:i4>0</vt:i4>
      </vt:variant>
      <vt:variant>
        <vt:i4>5</vt:i4>
      </vt:variant>
      <vt:variant>
        <vt:lpwstr>consultantplus://offline/ref=29E93F966F35823C9303AF20794AF93C3D8D0FC6D8C769CC5CA914C8E122585E4AD78B37E7176B2AnADFM</vt:lpwstr>
      </vt:variant>
      <vt:variant>
        <vt:lpwstr/>
      </vt:variant>
      <vt:variant>
        <vt:i4>2883644</vt:i4>
      </vt:variant>
      <vt:variant>
        <vt:i4>78</vt:i4>
      </vt:variant>
      <vt:variant>
        <vt:i4>0</vt:i4>
      </vt:variant>
      <vt:variant>
        <vt:i4>5</vt:i4>
      </vt:variant>
      <vt:variant>
        <vt:lpwstr>consultantplus://offline/ref=29E93F966F35823C9303AF20794AF93C3D8D0FC6D8C769CC5CA914C8E122585E4AD78B37E7176B25nADCM</vt:lpwstr>
      </vt:variant>
      <vt:variant>
        <vt:lpwstr/>
      </vt:variant>
      <vt:variant>
        <vt:i4>2883693</vt:i4>
      </vt:variant>
      <vt:variant>
        <vt:i4>75</vt:i4>
      </vt:variant>
      <vt:variant>
        <vt:i4>0</vt:i4>
      </vt:variant>
      <vt:variant>
        <vt:i4>5</vt:i4>
      </vt:variant>
      <vt:variant>
        <vt:lpwstr>consultantplus://offline/ref=29E93F966F35823C9303AF20794AF93C3D8D0FC6D8C769CC5CA914C8E122585E4AD78B37E7176B20nAD7M</vt:lpwstr>
      </vt:variant>
      <vt:variant>
        <vt:lpwstr/>
      </vt:variant>
      <vt:variant>
        <vt:i4>2883641</vt:i4>
      </vt:variant>
      <vt:variant>
        <vt:i4>72</vt:i4>
      </vt:variant>
      <vt:variant>
        <vt:i4>0</vt:i4>
      </vt:variant>
      <vt:variant>
        <vt:i4>5</vt:i4>
      </vt:variant>
      <vt:variant>
        <vt:lpwstr>consultantplus://offline/ref=29E93F966F35823C9303AF20794AF93C3D8D0FC6D8C769CC5CA914C8E122585E4AD78B37E7176B20nADCM</vt:lpwstr>
      </vt:variant>
      <vt:variant>
        <vt:lpwstr/>
      </vt:variant>
      <vt:variant>
        <vt:i4>2883646</vt:i4>
      </vt:variant>
      <vt:variant>
        <vt:i4>69</vt:i4>
      </vt:variant>
      <vt:variant>
        <vt:i4>0</vt:i4>
      </vt:variant>
      <vt:variant>
        <vt:i4>5</vt:i4>
      </vt:variant>
      <vt:variant>
        <vt:lpwstr>consultantplus://offline/ref=29E93F966F35823C9303AF20794AF93C3D8D0FC6D8C769CC5CA914C8E122585E4AD78B37E7176A24nADCM</vt:lpwstr>
      </vt:variant>
      <vt:variant>
        <vt:lpwstr/>
      </vt:variant>
      <vt:variant>
        <vt:i4>2883691</vt:i4>
      </vt:variant>
      <vt:variant>
        <vt:i4>66</vt:i4>
      </vt:variant>
      <vt:variant>
        <vt:i4>0</vt:i4>
      </vt:variant>
      <vt:variant>
        <vt:i4>5</vt:i4>
      </vt:variant>
      <vt:variant>
        <vt:lpwstr>consultantplus://offline/ref=29E93F966F35823C9303AF20794AF93C3D8D0FC6D8C769CC5CA914C8E122585E4AD78B37E7176E21nAD7M</vt:lpwstr>
      </vt:variant>
      <vt:variant>
        <vt:lpwstr/>
      </vt:variant>
      <vt:variant>
        <vt:i4>2883685</vt:i4>
      </vt:variant>
      <vt:variant>
        <vt:i4>63</vt:i4>
      </vt:variant>
      <vt:variant>
        <vt:i4>0</vt:i4>
      </vt:variant>
      <vt:variant>
        <vt:i4>5</vt:i4>
      </vt:variant>
      <vt:variant>
        <vt:lpwstr>consultantplus://offline/ref=29E93F966F35823C9303AF20794AF93C3D8D0FC6D8C769CC5CA914C8E122585E4AD78B37E7176E21nAD9M</vt:lpwstr>
      </vt:variant>
      <vt:variant>
        <vt:lpwstr/>
      </vt:variant>
      <vt:variant>
        <vt:i4>2883645</vt:i4>
      </vt:variant>
      <vt:variant>
        <vt:i4>60</vt:i4>
      </vt:variant>
      <vt:variant>
        <vt:i4>0</vt:i4>
      </vt:variant>
      <vt:variant>
        <vt:i4>5</vt:i4>
      </vt:variant>
      <vt:variant>
        <vt:lpwstr>consultantplus://offline/ref=29E93F966F35823C9303AF20794AF93C3D8D0FC6D8C769CC5CA914C8E122585E4AD78B37E7176B24nADCM</vt:lpwstr>
      </vt:variant>
      <vt:variant>
        <vt:lpwstr/>
      </vt:variant>
      <vt:variant>
        <vt:i4>2883683</vt:i4>
      </vt:variant>
      <vt:variant>
        <vt:i4>57</vt:i4>
      </vt:variant>
      <vt:variant>
        <vt:i4>0</vt:i4>
      </vt:variant>
      <vt:variant>
        <vt:i4>5</vt:i4>
      </vt:variant>
      <vt:variant>
        <vt:lpwstr>consultantplus://offline/ref=29E93F966F35823C9303AF20794AF93C3D8D0FC6D8C769CC5CA914C8E122585E4AD78B37E7176F24nAD9M</vt:lpwstr>
      </vt:variant>
      <vt:variant>
        <vt:lpwstr/>
      </vt:variant>
      <vt:variant>
        <vt:i4>2883641</vt:i4>
      </vt:variant>
      <vt:variant>
        <vt:i4>54</vt:i4>
      </vt:variant>
      <vt:variant>
        <vt:i4>0</vt:i4>
      </vt:variant>
      <vt:variant>
        <vt:i4>5</vt:i4>
      </vt:variant>
      <vt:variant>
        <vt:lpwstr>consultantplus://offline/ref=29E93F966F35823C9303AF20794AF93C3D8D0FC6D8C769CC5CA914C8E122585E4AD78B37E7166D20nADDM</vt:lpwstr>
      </vt:variant>
      <vt:variant>
        <vt:lpwstr/>
      </vt:variant>
      <vt:variant>
        <vt:i4>2883640</vt:i4>
      </vt:variant>
      <vt:variant>
        <vt:i4>51</vt:i4>
      </vt:variant>
      <vt:variant>
        <vt:i4>0</vt:i4>
      </vt:variant>
      <vt:variant>
        <vt:i4>5</vt:i4>
      </vt:variant>
      <vt:variant>
        <vt:lpwstr>consultantplus://offline/ref=29E93F966F35823C9303AF20794AF93C3D8D0FC6D8C769CC5CA914C8E122585E4AD78B37E7176F25nADCM</vt:lpwstr>
      </vt:variant>
      <vt:variant>
        <vt:lpwstr/>
      </vt:variant>
      <vt:variant>
        <vt:i4>2555964</vt:i4>
      </vt:variant>
      <vt:variant>
        <vt:i4>48</vt:i4>
      </vt:variant>
      <vt:variant>
        <vt:i4>0</vt:i4>
      </vt:variant>
      <vt:variant>
        <vt:i4>5</vt:i4>
      </vt:variant>
      <vt:variant>
        <vt:lpwstr>consultantplus://offline/ref=E0DD796041A3F4FC371F2B1968537F5AA508135BE44B19A53A8D5C243047CD1C2DDAE7240E1EFE2Eb7a6L</vt:lpwstr>
      </vt:variant>
      <vt:variant>
        <vt:lpwstr/>
      </vt:variant>
      <vt:variant>
        <vt:i4>2555967</vt:i4>
      </vt:variant>
      <vt:variant>
        <vt:i4>45</vt:i4>
      </vt:variant>
      <vt:variant>
        <vt:i4>0</vt:i4>
      </vt:variant>
      <vt:variant>
        <vt:i4>5</vt:i4>
      </vt:variant>
      <vt:variant>
        <vt:lpwstr>consultantplus://offline/ref=E0DD796041A3F4FC371F2B1968537F5AA508135BE44B19A53A8D5C243047CD1C2DDAE7240E1EFE2Eb7a5L</vt:lpwstr>
      </vt:variant>
      <vt:variant>
        <vt:lpwstr/>
      </vt:variant>
      <vt:variant>
        <vt:i4>2555965</vt:i4>
      </vt:variant>
      <vt:variant>
        <vt:i4>42</vt:i4>
      </vt:variant>
      <vt:variant>
        <vt:i4>0</vt:i4>
      </vt:variant>
      <vt:variant>
        <vt:i4>5</vt:i4>
      </vt:variant>
      <vt:variant>
        <vt:lpwstr>consultantplus://offline/ref=E0DD796041A3F4FC371F2B1968537F5AA508135BE44B19A53A8D5C243047CD1C2DDAE7240E1EFE21b7aCL</vt:lpwstr>
      </vt:variant>
      <vt:variant>
        <vt:lpwstr/>
      </vt:variant>
      <vt:variant>
        <vt:i4>2556015</vt:i4>
      </vt:variant>
      <vt:variant>
        <vt:i4>39</vt:i4>
      </vt:variant>
      <vt:variant>
        <vt:i4>0</vt:i4>
      </vt:variant>
      <vt:variant>
        <vt:i4>5</vt:i4>
      </vt:variant>
      <vt:variant>
        <vt:lpwstr>consultantplus://offline/ref=E0DD796041A3F4FC371F2B1968537F5AA508135BE44B19A53A8D5C243047CD1C2DDAE7240E1EFE21b7a1L</vt:lpwstr>
      </vt:variant>
      <vt:variant>
        <vt:lpwstr/>
      </vt:variant>
      <vt:variant>
        <vt:i4>2556009</vt:i4>
      </vt:variant>
      <vt:variant>
        <vt:i4>36</vt:i4>
      </vt:variant>
      <vt:variant>
        <vt:i4>0</vt:i4>
      </vt:variant>
      <vt:variant>
        <vt:i4>5</vt:i4>
      </vt:variant>
      <vt:variant>
        <vt:lpwstr>consultantplus://offline/ref=E0DD796041A3F4FC371F2B1968537F5AA508135BE44B19A53A8D5C243047CD1C2DDAE7240E1EFE21b7a7L</vt:lpwstr>
      </vt:variant>
      <vt:variant>
        <vt:lpwstr/>
      </vt:variant>
      <vt:variant>
        <vt:i4>3539054</vt:i4>
      </vt:variant>
      <vt:variant>
        <vt:i4>33</vt:i4>
      </vt:variant>
      <vt:variant>
        <vt:i4>0</vt:i4>
      </vt:variant>
      <vt:variant>
        <vt:i4>5</vt:i4>
      </vt:variant>
      <vt:variant>
        <vt:lpwstr>consultantplus://offline/ref=8F040FCEDD45EE45B8847F5B6C977B28C91F917DADE5DC1000E7825A89540951A5A8ED7C14370154B9Y5I</vt:lpwstr>
      </vt:variant>
      <vt:variant>
        <vt:lpwstr/>
      </vt:variant>
      <vt:variant>
        <vt:i4>3539051</vt:i4>
      </vt:variant>
      <vt:variant>
        <vt:i4>30</vt:i4>
      </vt:variant>
      <vt:variant>
        <vt:i4>0</vt:i4>
      </vt:variant>
      <vt:variant>
        <vt:i4>5</vt:i4>
      </vt:variant>
      <vt:variant>
        <vt:lpwstr>consultantplus://offline/ref=8F040FCEDD45EE45B8847F5B6C977B28C91F917DADE5DC1000E7825A89540951A5A8ED7C14370154B9Y0I</vt:lpwstr>
      </vt:variant>
      <vt:variant>
        <vt:lpwstr/>
      </vt:variant>
      <vt:variant>
        <vt:i4>3539049</vt:i4>
      </vt:variant>
      <vt:variant>
        <vt:i4>27</vt:i4>
      </vt:variant>
      <vt:variant>
        <vt:i4>0</vt:i4>
      </vt:variant>
      <vt:variant>
        <vt:i4>5</vt:i4>
      </vt:variant>
      <vt:variant>
        <vt:lpwstr>consultantplus://offline/ref=8F040FCEDD45EE45B8847F5B6C977B28C91F917DADE5DC1000E7825A89540951A5A8ED7C14370154B9Y2I</vt:lpwstr>
      </vt:variant>
      <vt:variant>
        <vt:lpwstr/>
      </vt:variant>
      <vt:variant>
        <vt:i4>3539000</vt:i4>
      </vt:variant>
      <vt:variant>
        <vt:i4>24</vt:i4>
      </vt:variant>
      <vt:variant>
        <vt:i4>0</vt:i4>
      </vt:variant>
      <vt:variant>
        <vt:i4>5</vt:i4>
      </vt:variant>
      <vt:variant>
        <vt:lpwstr>consultantplus://offline/ref=8F040FCEDD45EE45B8847F5B6C977B28C91F917DADE5DC1000E7825A89540951A5A8ED7C14370155B9YBI</vt:lpwstr>
      </vt:variant>
      <vt:variant>
        <vt:lpwstr/>
      </vt:variant>
      <vt:variant>
        <vt:i4>3539052</vt:i4>
      </vt:variant>
      <vt:variant>
        <vt:i4>21</vt:i4>
      </vt:variant>
      <vt:variant>
        <vt:i4>0</vt:i4>
      </vt:variant>
      <vt:variant>
        <vt:i4>5</vt:i4>
      </vt:variant>
      <vt:variant>
        <vt:lpwstr>consultantplus://offline/ref=8F040FCEDD45EE45B8847F5B6C977B28C91F917DADE5DC1000E7825A89540951A5A8ED7C14370155B9Y6I</vt:lpwstr>
      </vt:variant>
      <vt:variant>
        <vt:lpwstr/>
      </vt:variant>
      <vt:variant>
        <vt:i4>3539050</vt:i4>
      </vt:variant>
      <vt:variant>
        <vt:i4>18</vt:i4>
      </vt:variant>
      <vt:variant>
        <vt:i4>0</vt:i4>
      </vt:variant>
      <vt:variant>
        <vt:i4>5</vt:i4>
      </vt:variant>
      <vt:variant>
        <vt:lpwstr>consultantplus://offline/ref=8F040FCEDD45EE45B8847F5B6C977B28C91F917DADE5DC1000E7825A89540951A5A8ED7C14370155B9Y0I</vt:lpwstr>
      </vt:variant>
      <vt:variant>
        <vt:lpwstr/>
      </vt:variant>
      <vt:variant>
        <vt:i4>3539049</vt:i4>
      </vt:variant>
      <vt:variant>
        <vt:i4>15</vt:i4>
      </vt:variant>
      <vt:variant>
        <vt:i4>0</vt:i4>
      </vt:variant>
      <vt:variant>
        <vt:i4>5</vt:i4>
      </vt:variant>
      <vt:variant>
        <vt:lpwstr>consultantplus://offline/ref=8F040FCEDD45EE45B8847F5B6C977B28C91F917DADE5DC1000E7825A89540951A5A8ED7C14370155B9Y3I</vt:lpwstr>
      </vt:variant>
      <vt:variant>
        <vt:lpwstr/>
      </vt:variant>
      <vt:variant>
        <vt:i4>3539003</vt:i4>
      </vt:variant>
      <vt:variant>
        <vt:i4>12</vt:i4>
      </vt:variant>
      <vt:variant>
        <vt:i4>0</vt:i4>
      </vt:variant>
      <vt:variant>
        <vt:i4>5</vt:i4>
      </vt:variant>
      <vt:variant>
        <vt:lpwstr>consultantplus://offline/ref=8F040FCEDD45EE45B8847F5B6C977B28C91F917DADE5DC1000E7825A89540951A5A8ED7C14370156B9YBI</vt:lpwstr>
      </vt:variant>
      <vt:variant>
        <vt:lpwstr/>
      </vt:variant>
      <vt:variant>
        <vt:i4>8323177</vt:i4>
      </vt:variant>
      <vt:variant>
        <vt:i4>9</vt:i4>
      </vt:variant>
      <vt:variant>
        <vt:i4>0</vt:i4>
      </vt:variant>
      <vt:variant>
        <vt:i4>5</vt:i4>
      </vt:variant>
      <vt:variant>
        <vt:lpwstr>consultantplus://offline/ref=D1F5BEBE1E2AE36E197C10AFC8C3D0008E40E1EFAF6F3B143829FC1C9E7115FFBC8AD8E9795A578BvFVCI</vt:lpwstr>
      </vt:variant>
      <vt:variant>
        <vt:lpwstr/>
      </vt:variant>
      <vt:variant>
        <vt:i4>8323134</vt:i4>
      </vt:variant>
      <vt:variant>
        <vt:i4>6</vt:i4>
      </vt:variant>
      <vt:variant>
        <vt:i4>0</vt:i4>
      </vt:variant>
      <vt:variant>
        <vt:i4>5</vt:i4>
      </vt:variant>
      <vt:variant>
        <vt:lpwstr>consultantplus://offline/ref=D1F5BEBE1E2AE36E197C10AFC8C3D0008E40E1EFAF6F3B143829FC1C9E7115FFBC8AD8E9795A5784vFVBI</vt:lpwstr>
      </vt:variant>
      <vt:variant>
        <vt:lpwstr/>
      </vt:variant>
      <vt:variant>
        <vt:i4>8323173</vt:i4>
      </vt:variant>
      <vt:variant>
        <vt:i4>3</vt:i4>
      </vt:variant>
      <vt:variant>
        <vt:i4>0</vt:i4>
      </vt:variant>
      <vt:variant>
        <vt:i4>5</vt:i4>
      </vt:variant>
      <vt:variant>
        <vt:lpwstr>consultantplus://offline/ref=D1F5BEBE1E2AE36E197C10AFC8C3D0008E40E1EFAF6F3B143829FC1C9E7115FFBC8AD8E9795A5785vFV8I</vt:lpwstr>
      </vt:variant>
      <vt:variant>
        <vt:lpwstr/>
      </vt:variant>
      <vt:variant>
        <vt:i4>2490478</vt:i4>
      </vt:variant>
      <vt:variant>
        <vt:i4>0</vt:i4>
      </vt:variant>
      <vt:variant>
        <vt:i4>0</vt:i4>
      </vt:variant>
      <vt:variant>
        <vt:i4>5</vt:i4>
      </vt:variant>
      <vt:variant>
        <vt:lpwstr>consultantplus://offline/ref=740A4324C5BB96FB9D5AE40DDDAE0594D6586A67018982B1E28C0B96B0018DD9C0BAF9CAFBAF996CgC55O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СЧЕТНАЯ ПАЛАТА РОССИЙСКОЙ ФЕДЕРАЦИИ</dc:title>
  <dc:subject/>
  <dc:creator>Юренко</dc:creator>
  <cp:keywords/>
  <cp:lastModifiedBy>user</cp:lastModifiedBy>
  <cp:revision>12</cp:revision>
  <cp:lastPrinted>2014-10-20T12:30:00Z</cp:lastPrinted>
  <dcterms:created xsi:type="dcterms:W3CDTF">2023-10-24T06:52:00Z</dcterms:created>
  <dcterms:modified xsi:type="dcterms:W3CDTF">2025-12-26T13:33:00Z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Public">
    <vt:lpwstr>1</vt:lpwstr>
  </property>
  <property fmtid="{D5CDD505-2E9C-101B-9397-08002B2CF9AE}" pid="3" name="PublishDate">
    <vt:lpwstr>2014-04-01T00:00:00Z</vt:lpwstr>
  </property>
  <property fmtid="{D5CDD505-2E9C-101B-9397-08002B2CF9AE}" pid="4" name="Position">
    <vt:lpwstr>100.000000000000</vt:lpwstr>
  </property>
  <property fmtid="{D5CDD505-2E9C-101B-9397-08002B2CF9AE}" pid="5" name="PositionInView">
    <vt:lpwstr>100.000000000000</vt:lpwstr>
  </property>
  <property fmtid="{D5CDD505-2E9C-101B-9397-08002B2CF9AE}" pid="6" name="AproveDate">
    <vt:lpwstr>2014-03-21T00:00:00Z</vt:lpwstr>
  </property>
  <property fmtid="{D5CDD505-2E9C-101B-9397-08002B2CF9AE}" pid="7" name="StatusExt">
    <vt:lpwstr>Утверждён</vt:lpwstr>
  </property>
  <property fmtid="{D5CDD505-2E9C-101B-9397-08002B2CF9AE}" pid="8" name="FullName">
    <vt:lpwstr>&lt;div&gt;Методические рекомендации по проведению аудита в сфере закупок&lt;/div&gt;</vt:lpwstr>
  </property>
</Properties>
</file>